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1D209" w14:textId="77777777" w:rsidR="007B4384" w:rsidRPr="00EF335F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5AE374A4" w14:textId="77777777" w:rsidR="007B4384" w:rsidRPr="00EF335F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EF335F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EF335F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EF335F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EF335F">
        <w:rPr>
          <w:rFonts w:ascii="GHEA Grapalat" w:hAnsi="GHEA Grapalat"/>
          <w:b/>
          <w:i/>
          <w:szCs w:val="24"/>
          <w:lang w:val="af-ZA"/>
        </w:rPr>
        <w:t>)</w:t>
      </w:r>
    </w:p>
    <w:p w14:paraId="62FE9B75" w14:textId="77777777" w:rsidR="007B4384" w:rsidRPr="00EF335F" w:rsidRDefault="007B4384" w:rsidP="007B4384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EF335F">
        <w:rPr>
          <w:rFonts w:ascii="GHEA Grapalat" w:hAnsi="GHEA Grapalat"/>
          <w:b/>
          <w:i/>
          <w:szCs w:val="24"/>
        </w:rPr>
        <w:t>ԳՆԱՆՇՄԱՆ</w:t>
      </w:r>
      <w:r w:rsidRPr="00EF335F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EF335F">
        <w:rPr>
          <w:rFonts w:ascii="GHEA Grapalat" w:hAnsi="GHEA Grapalat"/>
          <w:b/>
          <w:i/>
          <w:szCs w:val="24"/>
        </w:rPr>
        <w:t>ՀԱՐՑՄԱՆ</w:t>
      </w:r>
      <w:r w:rsidRPr="00EF335F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EF335F">
        <w:rPr>
          <w:rFonts w:ascii="GHEA Grapalat" w:hAnsi="GHEA Grapalat"/>
          <w:b/>
          <w:i/>
          <w:szCs w:val="24"/>
        </w:rPr>
        <w:t>Ձ</w:t>
      </w:r>
      <w:r w:rsidR="00BD608C" w:rsidRPr="00EF335F">
        <w:rPr>
          <w:rFonts w:ascii="GHEA Grapalat" w:hAnsi="GHEA Grapalat"/>
          <w:b/>
          <w:i/>
          <w:szCs w:val="24"/>
        </w:rPr>
        <w:t>ԵՎ</w:t>
      </w:r>
      <w:r w:rsidRPr="00EF335F">
        <w:rPr>
          <w:rFonts w:ascii="GHEA Grapalat" w:hAnsi="GHEA Grapalat"/>
          <w:b/>
          <w:i/>
          <w:szCs w:val="24"/>
        </w:rPr>
        <w:t>ՈՎ</w:t>
      </w:r>
      <w:r w:rsidRPr="00EF335F">
        <w:rPr>
          <w:rFonts w:ascii="GHEA Grapalat" w:hAnsi="GHEA Grapalat"/>
          <w:b/>
          <w:i/>
          <w:szCs w:val="24"/>
          <w:lang w:val="af-ZA"/>
        </w:rPr>
        <w:t xml:space="preserve"> ԳՆՄԱՆ ԸՆԹԱՑԱԿԱՐԳԻ </w:t>
      </w:r>
      <w:r w:rsidRPr="00EF335F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EF335F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EF335F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EF335F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EF335F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14:paraId="5C9EB636" w14:textId="16E0BC7E" w:rsidR="007B4384" w:rsidRPr="00EF335F" w:rsidRDefault="007B4384" w:rsidP="007B4384">
      <w:pPr>
        <w:pStyle w:val="3"/>
        <w:spacing w:after="240"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EF335F">
        <w:rPr>
          <w:rFonts w:ascii="GHEA Grapalat" w:hAnsi="GHEA Grapalat" w:cs="Sylfaen"/>
          <w:sz w:val="24"/>
          <w:szCs w:val="24"/>
        </w:rPr>
        <w:t>ԳՆԱՆՇՄԱՆ</w:t>
      </w:r>
      <w:r w:rsidRPr="00EF33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F335F">
        <w:rPr>
          <w:rFonts w:ascii="GHEA Grapalat" w:hAnsi="GHEA Grapalat" w:cs="Sylfaen"/>
          <w:sz w:val="24"/>
          <w:szCs w:val="24"/>
        </w:rPr>
        <w:t>ՀԱՐՑՄԱՆ</w:t>
      </w:r>
      <w:r w:rsidRPr="00EF33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F335F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EF335F" w:rsidRPr="00EF335F">
        <w:rPr>
          <w:rFonts w:ascii="GHEA Grapalat" w:hAnsi="GHEA Grapalat"/>
          <w:b w:val="0"/>
          <w:bCs/>
          <w:iCs/>
          <w:sz w:val="24"/>
          <w:szCs w:val="24"/>
          <w:lang w:val="hy-AM"/>
        </w:rPr>
        <w:t xml:space="preserve"> </w:t>
      </w:r>
      <w:r w:rsidR="00EF335F" w:rsidRPr="00EF335F">
        <w:rPr>
          <w:rFonts w:ascii="GHEA Grapalat" w:hAnsi="GHEA Grapalat" w:cs="Sylfaen"/>
          <w:bCs/>
          <w:iCs/>
          <w:sz w:val="24"/>
          <w:szCs w:val="24"/>
          <w:lang w:val="hy-AM"/>
        </w:rPr>
        <w:t>ՀՀ-ԼՄԳՀՄՀՈԱԿ-ԳՀ</w:t>
      </w:r>
      <w:r w:rsidR="00EF335F" w:rsidRPr="00EF335F">
        <w:rPr>
          <w:rFonts w:ascii="GHEA Grapalat" w:hAnsi="GHEA Grapalat" w:cs="Sylfaen"/>
          <w:bCs/>
          <w:iCs/>
          <w:sz w:val="24"/>
          <w:szCs w:val="24"/>
          <w:lang w:val="af-ZA"/>
        </w:rPr>
        <w:t>ԱՊՁԲ</w:t>
      </w:r>
      <w:r w:rsidR="00EF335F" w:rsidRPr="00EF335F">
        <w:rPr>
          <w:rFonts w:ascii="GHEA Grapalat" w:hAnsi="GHEA Grapalat" w:cs="Sylfaen"/>
          <w:bCs/>
          <w:iCs/>
          <w:sz w:val="24"/>
          <w:szCs w:val="24"/>
          <w:lang w:val="hy-AM"/>
        </w:rPr>
        <w:t>-21</w:t>
      </w:r>
      <w:r w:rsidR="00EF335F" w:rsidRPr="00EF335F">
        <w:rPr>
          <w:rFonts w:ascii="GHEA Grapalat" w:hAnsi="GHEA Grapalat" w:cs="Sylfaen"/>
          <w:bCs/>
          <w:iCs/>
          <w:sz w:val="24"/>
          <w:szCs w:val="24"/>
          <w:lang w:val="af-ZA"/>
        </w:rPr>
        <w:t>/</w:t>
      </w:r>
      <w:r w:rsidR="00EF335F" w:rsidRPr="00EF335F">
        <w:rPr>
          <w:rFonts w:ascii="GHEA Grapalat" w:hAnsi="GHEA Grapalat" w:cs="Sylfaen"/>
          <w:bCs/>
          <w:iCs/>
          <w:sz w:val="24"/>
          <w:szCs w:val="24"/>
          <w:lang w:val="hy-AM"/>
        </w:rPr>
        <w:t>01</w:t>
      </w:r>
      <w:r w:rsidR="00EF335F" w:rsidRPr="00EF335F">
        <w:rPr>
          <w:rFonts w:ascii="GHEA Grapalat" w:hAnsi="GHEA Grapalat" w:cs="Sylfaen"/>
          <w:bCs/>
          <w:iCs/>
          <w:sz w:val="24"/>
          <w:szCs w:val="24"/>
          <w:lang w:val="pt-BR"/>
        </w:rPr>
        <w:t xml:space="preserve"> </w:t>
      </w:r>
      <w:r w:rsidR="00EF335F" w:rsidRPr="00EF335F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4FC1263C" w14:textId="3400DB28" w:rsidR="007B4384" w:rsidRPr="00EF335F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F335F">
        <w:rPr>
          <w:rFonts w:ascii="GHEA Grapalat" w:hAnsi="GHEA Grapalat" w:cs="Sylfaen"/>
          <w:sz w:val="20"/>
          <w:lang w:val="af-ZA"/>
        </w:rPr>
        <w:t>Պատվիրատուն</w:t>
      </w:r>
      <w:r w:rsidRPr="00EF335F">
        <w:rPr>
          <w:rFonts w:ascii="GHEA Grapalat" w:hAnsi="GHEA Grapalat"/>
          <w:sz w:val="20"/>
          <w:lang w:val="af-ZA"/>
        </w:rPr>
        <w:t xml:space="preserve">` </w:t>
      </w:r>
      <w:r w:rsidR="00BD608C" w:rsidRPr="0063776E">
        <w:rPr>
          <w:rFonts w:ascii="GHEA Grapalat" w:hAnsi="GHEA Grapalat" w:cs="Sylfaen"/>
          <w:b/>
          <w:i/>
          <w:sz w:val="20"/>
          <w:lang w:val="af-ZA"/>
        </w:rPr>
        <w:t>«</w:t>
      </w:r>
      <w:r w:rsidR="00EF335F" w:rsidRPr="007F77EB">
        <w:rPr>
          <w:rFonts w:ascii="GHEA Grapalat" w:hAnsi="GHEA Grapalat" w:cs="Sylfaen"/>
          <w:b/>
          <w:i/>
          <w:sz w:val="20"/>
          <w:lang w:val="hy-AM"/>
        </w:rPr>
        <w:t>ՀՀ Լոռու մարզի Գյուլագարակ համայնքի մանկապարտեզ ՀՈԱԿ</w:t>
      </w:r>
      <w:r w:rsidR="00BD608C" w:rsidRPr="007F77EB">
        <w:rPr>
          <w:rFonts w:ascii="GHEA Grapalat" w:hAnsi="GHEA Grapalat" w:cs="Sylfaen"/>
          <w:sz w:val="20"/>
          <w:lang w:val="af-ZA"/>
        </w:rPr>
        <w:t>»</w:t>
      </w:r>
      <w:r w:rsidR="00BD608C" w:rsidRPr="007F77EB">
        <w:rPr>
          <w:rFonts w:ascii="GHEA Grapalat" w:hAnsi="GHEA Grapalat"/>
          <w:sz w:val="20"/>
          <w:lang w:val="af-ZA"/>
        </w:rPr>
        <w:t>-</w:t>
      </w:r>
      <w:r w:rsidR="00BD608C" w:rsidRPr="0063776E">
        <w:rPr>
          <w:rFonts w:ascii="GHEA Grapalat" w:hAnsi="GHEA Grapalat"/>
          <w:sz w:val="20"/>
          <w:lang w:val="hy-AM"/>
        </w:rPr>
        <w:t>ը</w:t>
      </w:r>
      <w:r w:rsidRPr="0063776E">
        <w:rPr>
          <w:rFonts w:ascii="GHEA Grapalat" w:hAnsi="GHEA Grapalat"/>
          <w:sz w:val="20"/>
          <w:lang w:val="af-ZA"/>
        </w:rPr>
        <w:t>,</w:t>
      </w:r>
      <w:r w:rsidRPr="00EF335F">
        <w:rPr>
          <w:rFonts w:ascii="GHEA Grapalat" w:hAnsi="GHEA Grapalat"/>
          <w:sz w:val="20"/>
          <w:lang w:val="af-ZA"/>
        </w:rPr>
        <w:t xml:space="preserve"> </w:t>
      </w:r>
      <w:r w:rsidRPr="00EF335F">
        <w:rPr>
          <w:rFonts w:ascii="GHEA Grapalat" w:hAnsi="GHEA Grapalat" w:cs="Sylfaen"/>
          <w:sz w:val="20"/>
          <w:lang w:val="af-ZA"/>
        </w:rPr>
        <w:t>որը</w:t>
      </w:r>
      <w:r w:rsidRPr="00EF335F">
        <w:rPr>
          <w:rFonts w:ascii="GHEA Grapalat" w:hAnsi="GHEA Grapalat"/>
          <w:sz w:val="20"/>
          <w:lang w:val="af-ZA"/>
        </w:rPr>
        <w:t xml:space="preserve"> </w:t>
      </w:r>
      <w:r w:rsidRPr="00EF335F">
        <w:rPr>
          <w:rFonts w:ascii="GHEA Grapalat" w:hAnsi="GHEA Grapalat" w:cs="Sylfaen"/>
          <w:sz w:val="20"/>
          <w:lang w:val="af-ZA"/>
        </w:rPr>
        <w:t>գտնվում</w:t>
      </w:r>
      <w:r w:rsidRPr="00EF335F">
        <w:rPr>
          <w:rFonts w:ascii="GHEA Grapalat" w:hAnsi="GHEA Grapalat"/>
          <w:sz w:val="20"/>
          <w:lang w:val="af-ZA"/>
        </w:rPr>
        <w:t xml:space="preserve"> </w:t>
      </w:r>
      <w:r w:rsidRPr="00EF335F">
        <w:rPr>
          <w:rFonts w:ascii="GHEA Grapalat" w:hAnsi="GHEA Grapalat" w:cs="Sylfaen"/>
          <w:sz w:val="20"/>
          <w:lang w:val="af-ZA"/>
        </w:rPr>
        <w:t>է</w:t>
      </w:r>
      <w:r w:rsidRPr="00EF335F">
        <w:rPr>
          <w:rFonts w:ascii="GHEA Grapalat" w:hAnsi="GHEA Grapalat"/>
          <w:sz w:val="20"/>
          <w:lang w:val="af-ZA"/>
        </w:rPr>
        <w:t xml:space="preserve"> </w:t>
      </w:r>
      <w:r w:rsidR="00EF335F" w:rsidRPr="00EF335F">
        <w:rPr>
          <w:rFonts w:ascii="GHEA Grapalat" w:hAnsi="GHEA Grapalat"/>
          <w:sz w:val="20"/>
          <w:lang w:val="hy-AM"/>
        </w:rPr>
        <w:t>ՀՀ Լոռու մարզ գ</w:t>
      </w:r>
      <w:r w:rsidR="00EF335F" w:rsidRPr="00EF335F">
        <w:rPr>
          <w:rFonts w:ascii="MS Mincho" w:eastAsia="MS Mincho" w:hAnsi="MS Mincho" w:cs="MS Mincho" w:hint="eastAsia"/>
          <w:sz w:val="20"/>
          <w:lang w:val="hy-AM"/>
        </w:rPr>
        <w:t>․</w:t>
      </w:r>
      <w:r w:rsidR="00EF335F" w:rsidRPr="00EF335F">
        <w:rPr>
          <w:rFonts w:ascii="GHEA Grapalat" w:hAnsi="GHEA Grapalat"/>
          <w:sz w:val="20"/>
          <w:lang w:val="hy-AM"/>
        </w:rPr>
        <w:t xml:space="preserve"> Գյուլագարակ 9-րդ փողոց 2/1</w:t>
      </w:r>
      <w:r w:rsidR="00EF335F">
        <w:rPr>
          <w:rFonts w:ascii="GHEA Grapalat" w:hAnsi="GHEA Grapalat"/>
          <w:sz w:val="20"/>
          <w:lang w:val="hy-AM"/>
        </w:rPr>
        <w:t xml:space="preserve"> հասցեում</w:t>
      </w:r>
      <w:r w:rsidRPr="00EF335F">
        <w:rPr>
          <w:rFonts w:ascii="GHEA Grapalat" w:hAnsi="GHEA Grapalat"/>
          <w:sz w:val="20"/>
          <w:lang w:val="af-ZA"/>
        </w:rPr>
        <w:t xml:space="preserve">, </w:t>
      </w:r>
      <w:r w:rsidRPr="00EF335F">
        <w:rPr>
          <w:rFonts w:ascii="GHEA Grapalat" w:hAnsi="GHEA Grapalat" w:cs="Sylfaen"/>
          <w:sz w:val="20"/>
          <w:lang w:val="af-ZA"/>
        </w:rPr>
        <w:t>ստոր</w:t>
      </w:r>
      <w:r w:rsidRPr="00EF335F">
        <w:rPr>
          <w:rFonts w:ascii="GHEA Grapalat" w:hAnsi="GHEA Grapalat"/>
          <w:sz w:val="20"/>
          <w:lang w:val="hy-AM"/>
        </w:rPr>
        <w:t>և</w:t>
      </w:r>
      <w:r w:rsidRPr="00EF335F">
        <w:rPr>
          <w:rFonts w:ascii="GHEA Grapalat" w:hAnsi="GHEA Grapalat"/>
          <w:sz w:val="20"/>
          <w:lang w:val="af-ZA"/>
        </w:rPr>
        <w:t xml:space="preserve"> </w:t>
      </w:r>
      <w:r w:rsidRPr="00EF335F">
        <w:rPr>
          <w:rFonts w:ascii="GHEA Grapalat" w:hAnsi="GHEA Grapalat" w:cs="Sylfaen"/>
          <w:sz w:val="20"/>
          <w:lang w:val="af-ZA"/>
        </w:rPr>
        <w:t>ներկայացնում</w:t>
      </w:r>
      <w:r w:rsidRPr="00EF335F">
        <w:rPr>
          <w:rFonts w:ascii="GHEA Grapalat" w:hAnsi="GHEA Grapalat"/>
          <w:sz w:val="20"/>
          <w:lang w:val="af-ZA"/>
        </w:rPr>
        <w:t xml:space="preserve"> </w:t>
      </w:r>
      <w:r w:rsidRPr="00EF335F">
        <w:rPr>
          <w:rFonts w:ascii="GHEA Grapalat" w:hAnsi="GHEA Grapalat" w:cs="Sylfaen"/>
          <w:sz w:val="20"/>
          <w:lang w:val="af-ZA"/>
        </w:rPr>
        <w:t>է</w:t>
      </w:r>
      <w:r w:rsidRPr="00EF335F">
        <w:rPr>
          <w:rFonts w:ascii="GHEA Grapalat" w:hAnsi="GHEA Grapalat" w:cs="Sylfaen"/>
          <w:sz w:val="20"/>
          <w:lang w:val="hy-AM"/>
        </w:rPr>
        <w:t xml:space="preserve"> </w:t>
      </w:r>
      <w:r w:rsidR="00EF335F" w:rsidRPr="00EF335F">
        <w:rPr>
          <w:rFonts w:ascii="GHEA Grapalat" w:hAnsi="GHEA Grapalat"/>
          <w:bCs/>
          <w:iCs/>
          <w:sz w:val="22"/>
          <w:szCs w:val="22"/>
          <w:lang w:val="hy-AM"/>
        </w:rPr>
        <w:t>ՀՀ-ԼՄԳՀՄՀՈԱԿ-ԳՀ</w:t>
      </w:r>
      <w:r w:rsidR="00EF335F" w:rsidRPr="00EF335F">
        <w:rPr>
          <w:rFonts w:ascii="GHEA Grapalat" w:hAnsi="GHEA Grapalat"/>
          <w:bCs/>
          <w:iCs/>
          <w:sz w:val="22"/>
          <w:szCs w:val="22"/>
          <w:lang w:val="af-ZA"/>
        </w:rPr>
        <w:t>ԱՊՁԲ</w:t>
      </w:r>
      <w:r w:rsidR="00EF335F" w:rsidRPr="00EF335F">
        <w:rPr>
          <w:rFonts w:ascii="GHEA Grapalat" w:hAnsi="GHEA Grapalat"/>
          <w:bCs/>
          <w:iCs/>
          <w:sz w:val="22"/>
          <w:szCs w:val="22"/>
          <w:lang w:val="hy-AM"/>
        </w:rPr>
        <w:t>-21</w:t>
      </w:r>
      <w:r w:rsidR="00EF335F" w:rsidRPr="00EF335F">
        <w:rPr>
          <w:rFonts w:ascii="GHEA Grapalat" w:hAnsi="GHEA Grapalat"/>
          <w:bCs/>
          <w:iCs/>
          <w:sz w:val="22"/>
          <w:szCs w:val="22"/>
          <w:lang w:val="af-ZA"/>
        </w:rPr>
        <w:t>/</w:t>
      </w:r>
      <w:r w:rsidR="00EF335F">
        <w:rPr>
          <w:rFonts w:ascii="GHEA Grapalat" w:hAnsi="GHEA Grapalat"/>
          <w:bCs/>
          <w:iCs/>
          <w:sz w:val="22"/>
          <w:szCs w:val="22"/>
          <w:lang w:val="hy-AM"/>
        </w:rPr>
        <w:t>01</w:t>
      </w:r>
      <w:r w:rsidRPr="00EF335F">
        <w:rPr>
          <w:rFonts w:ascii="GHEA Grapalat" w:hAnsi="GHEA Grapalat"/>
          <w:bCs/>
          <w:iCs/>
          <w:sz w:val="22"/>
          <w:szCs w:val="22"/>
          <w:lang w:val="pt-BR"/>
        </w:rPr>
        <w:t xml:space="preserve"> </w:t>
      </w:r>
      <w:r w:rsidRPr="00EF335F">
        <w:rPr>
          <w:rFonts w:ascii="GHEA Grapalat" w:hAnsi="GHEA Grapalat" w:cs="Sylfaen"/>
          <w:sz w:val="20"/>
          <w:lang w:val="af-ZA"/>
        </w:rPr>
        <w:t>ծածկագրով</w:t>
      </w:r>
      <w:r w:rsidRPr="00EF335F">
        <w:rPr>
          <w:rFonts w:ascii="GHEA Grapalat" w:hAnsi="GHEA Grapalat"/>
          <w:sz w:val="20"/>
          <w:lang w:val="af-ZA"/>
        </w:rPr>
        <w:t xml:space="preserve"> </w:t>
      </w:r>
      <w:r w:rsidRPr="00EF335F">
        <w:rPr>
          <w:rFonts w:ascii="GHEA Grapalat" w:hAnsi="GHEA Grapalat" w:cs="Sylfaen"/>
          <w:sz w:val="20"/>
          <w:lang w:val="af-ZA"/>
        </w:rPr>
        <w:t>հայտարարված</w:t>
      </w:r>
      <w:r w:rsidRPr="00EF335F">
        <w:rPr>
          <w:rFonts w:ascii="GHEA Grapalat" w:hAnsi="GHEA Grapalat"/>
          <w:sz w:val="20"/>
          <w:lang w:val="af-ZA"/>
        </w:rPr>
        <w:t xml:space="preserve"> </w:t>
      </w:r>
      <w:r w:rsidRPr="00EF335F">
        <w:rPr>
          <w:rFonts w:ascii="GHEA Grapalat" w:hAnsi="GHEA Grapalat"/>
          <w:sz w:val="20"/>
          <w:lang w:val="hy-AM"/>
        </w:rPr>
        <w:t>գնանշման հարցման ձևով մրցույթի</w:t>
      </w:r>
      <w:r w:rsidRPr="00EF335F">
        <w:rPr>
          <w:rFonts w:ascii="GHEA Grapalat" w:hAnsi="GHEA Grapalat"/>
          <w:sz w:val="20"/>
          <w:lang w:val="af-ZA"/>
        </w:rPr>
        <w:t xml:space="preserve"> </w:t>
      </w:r>
      <w:r w:rsidRPr="00EF335F">
        <w:rPr>
          <w:rFonts w:ascii="GHEA Grapalat" w:hAnsi="GHEA Grapalat" w:cs="Sylfaen"/>
          <w:sz w:val="20"/>
          <w:lang w:val="af-ZA"/>
        </w:rPr>
        <w:t>արդյունքում</w:t>
      </w:r>
      <w:r w:rsidRPr="00EF335F">
        <w:rPr>
          <w:rFonts w:ascii="GHEA Grapalat" w:hAnsi="GHEA Grapalat"/>
          <w:sz w:val="20"/>
          <w:lang w:val="af-ZA"/>
        </w:rPr>
        <w:t xml:space="preserve"> </w:t>
      </w:r>
      <w:r w:rsidRPr="00EF335F">
        <w:rPr>
          <w:rFonts w:ascii="GHEA Grapalat" w:hAnsi="GHEA Grapalat" w:cs="Sylfaen"/>
          <w:sz w:val="20"/>
          <w:lang w:val="af-ZA"/>
        </w:rPr>
        <w:t>կնքված</w:t>
      </w:r>
      <w:r w:rsidRPr="00EF335F">
        <w:rPr>
          <w:rFonts w:ascii="GHEA Grapalat" w:hAnsi="GHEA Grapalat"/>
          <w:sz w:val="20"/>
          <w:lang w:val="af-ZA"/>
        </w:rPr>
        <w:t xml:space="preserve"> </w:t>
      </w:r>
      <w:r w:rsidRPr="00EF335F">
        <w:rPr>
          <w:rFonts w:ascii="GHEA Grapalat" w:hAnsi="GHEA Grapalat" w:cs="Sylfaen"/>
          <w:sz w:val="20"/>
          <w:lang w:val="af-ZA"/>
        </w:rPr>
        <w:t>պայմանագրի</w:t>
      </w:r>
      <w:r w:rsidRPr="00EF335F">
        <w:rPr>
          <w:rFonts w:ascii="GHEA Grapalat" w:hAnsi="GHEA Grapalat"/>
          <w:sz w:val="20"/>
          <w:lang w:val="af-ZA"/>
        </w:rPr>
        <w:t xml:space="preserve"> /</w:t>
      </w:r>
      <w:r w:rsidRPr="00EF335F">
        <w:rPr>
          <w:rFonts w:ascii="GHEA Grapalat" w:hAnsi="GHEA Grapalat" w:cs="Sylfaen"/>
          <w:sz w:val="20"/>
          <w:lang w:val="af-ZA"/>
        </w:rPr>
        <w:t>երի</w:t>
      </w:r>
      <w:r w:rsidRPr="00EF335F">
        <w:rPr>
          <w:rFonts w:ascii="GHEA Grapalat" w:hAnsi="GHEA Grapalat"/>
          <w:sz w:val="20"/>
          <w:lang w:val="af-ZA"/>
        </w:rPr>
        <w:t xml:space="preserve">/ </w:t>
      </w:r>
      <w:r w:rsidRPr="00EF335F">
        <w:rPr>
          <w:rFonts w:ascii="GHEA Grapalat" w:hAnsi="GHEA Grapalat" w:cs="Sylfaen"/>
          <w:sz w:val="20"/>
          <w:lang w:val="af-ZA"/>
        </w:rPr>
        <w:t>մասին</w:t>
      </w:r>
      <w:r w:rsidRPr="00EF335F">
        <w:rPr>
          <w:rFonts w:ascii="GHEA Grapalat" w:hAnsi="GHEA Grapalat"/>
          <w:sz w:val="20"/>
          <w:lang w:val="af-ZA"/>
        </w:rPr>
        <w:t xml:space="preserve"> </w:t>
      </w:r>
      <w:r w:rsidRPr="00EF335F">
        <w:rPr>
          <w:rFonts w:ascii="GHEA Grapalat" w:hAnsi="GHEA Grapalat" w:cs="Sylfaen"/>
          <w:sz w:val="20"/>
          <w:lang w:val="af-ZA"/>
        </w:rPr>
        <w:t>տեղեկատվությունը</w:t>
      </w:r>
      <w:r w:rsidRPr="00EF335F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04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22"/>
        <w:gridCol w:w="487"/>
        <w:gridCol w:w="90"/>
        <w:gridCol w:w="992"/>
        <w:gridCol w:w="27"/>
        <w:gridCol w:w="144"/>
        <w:gridCol w:w="264"/>
        <w:gridCol w:w="289"/>
        <w:gridCol w:w="12"/>
        <w:gridCol w:w="180"/>
        <w:gridCol w:w="634"/>
        <w:gridCol w:w="161"/>
        <w:gridCol w:w="49"/>
        <w:gridCol w:w="419"/>
        <w:gridCol w:w="182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339"/>
        <w:gridCol w:w="21"/>
        <w:gridCol w:w="158"/>
        <w:gridCol w:w="113"/>
        <w:gridCol w:w="31"/>
        <w:gridCol w:w="167"/>
        <w:gridCol w:w="39"/>
        <w:gridCol w:w="311"/>
        <w:gridCol w:w="386"/>
        <w:gridCol w:w="142"/>
        <w:gridCol w:w="31"/>
        <w:gridCol w:w="221"/>
        <w:gridCol w:w="381"/>
        <w:gridCol w:w="117"/>
        <w:gridCol w:w="45"/>
        <w:gridCol w:w="305"/>
        <w:gridCol w:w="288"/>
        <w:gridCol w:w="1108"/>
      </w:tblGrid>
      <w:tr w:rsidR="007B4384" w:rsidRPr="00EF335F" w14:paraId="41BBCF80" w14:textId="77777777" w:rsidTr="008873F4">
        <w:trPr>
          <w:trHeight w:val="146"/>
        </w:trPr>
        <w:tc>
          <w:tcPr>
            <w:tcW w:w="11043" w:type="dxa"/>
            <w:gridSpan w:val="43"/>
            <w:shd w:val="clear" w:color="auto" w:fill="auto"/>
            <w:vAlign w:val="center"/>
          </w:tcPr>
          <w:p w14:paraId="3FE4A5DC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EF335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EF335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EF335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EF335F" w14:paraId="31F062D8" w14:textId="77777777" w:rsidTr="00047DC3">
        <w:trPr>
          <w:trHeight w:val="11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5D142E86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718" w:type="dxa"/>
            <w:gridSpan w:val="5"/>
            <w:vMerge w:val="restart"/>
            <w:shd w:val="clear" w:color="auto" w:fill="auto"/>
            <w:vAlign w:val="center"/>
          </w:tcPr>
          <w:p w14:paraId="6A49C064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3"/>
            <w:vMerge w:val="restart"/>
            <w:shd w:val="clear" w:color="auto" w:fill="auto"/>
            <w:vAlign w:val="center"/>
          </w:tcPr>
          <w:p w14:paraId="2A66A3E1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3EA9C9A0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EF335F">
              <w:rPr>
                <w:rStyle w:val="aa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52" w:type="dxa"/>
            <w:gridSpan w:val="11"/>
            <w:shd w:val="clear" w:color="auto" w:fill="auto"/>
            <w:vAlign w:val="center"/>
          </w:tcPr>
          <w:p w14:paraId="12A8E5A1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14:paraId="747E178B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863" w:type="dxa"/>
            <w:gridSpan w:val="5"/>
            <w:vMerge w:val="restart"/>
            <w:shd w:val="clear" w:color="auto" w:fill="auto"/>
            <w:vAlign w:val="center"/>
          </w:tcPr>
          <w:p w14:paraId="245A2955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EF335F" w14:paraId="23DA00FF" w14:textId="77777777" w:rsidTr="00047DC3">
        <w:trPr>
          <w:trHeight w:val="175"/>
        </w:trPr>
        <w:tc>
          <w:tcPr>
            <w:tcW w:w="696" w:type="dxa"/>
            <w:vMerge/>
            <w:shd w:val="clear" w:color="auto" w:fill="auto"/>
            <w:vAlign w:val="center"/>
          </w:tcPr>
          <w:p w14:paraId="6E0CBE73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18" w:type="dxa"/>
            <w:gridSpan w:val="5"/>
            <w:vMerge/>
            <w:shd w:val="clear" w:color="auto" w:fill="auto"/>
            <w:vAlign w:val="center"/>
          </w:tcPr>
          <w:p w14:paraId="79F334A4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3"/>
            <w:vMerge/>
            <w:shd w:val="clear" w:color="auto" w:fill="auto"/>
            <w:vAlign w:val="center"/>
          </w:tcPr>
          <w:p w14:paraId="023762F4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21DBE95C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F335F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EF335F">
              <w:rPr>
                <w:rStyle w:val="aa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14:paraId="0C94232D" w14:textId="77777777" w:rsidR="007B4384" w:rsidRPr="00EF335F" w:rsidRDefault="007B4384" w:rsidP="007214A6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F335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52" w:type="dxa"/>
            <w:gridSpan w:val="11"/>
            <w:shd w:val="clear" w:color="auto" w:fill="auto"/>
            <w:vAlign w:val="center"/>
          </w:tcPr>
          <w:p w14:paraId="2A163B08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/>
                <w:b/>
                <w:sz w:val="14"/>
                <w:szCs w:val="14"/>
              </w:rPr>
              <w:t>ՀՀ դրամ/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14:paraId="31E378E6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63" w:type="dxa"/>
            <w:gridSpan w:val="5"/>
            <w:vMerge/>
            <w:shd w:val="clear" w:color="auto" w:fill="auto"/>
          </w:tcPr>
          <w:p w14:paraId="7EA1E4F8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EF335F" w14:paraId="0BC8264C" w14:textId="77777777" w:rsidTr="00047DC3">
        <w:trPr>
          <w:trHeight w:val="275"/>
        </w:trPr>
        <w:tc>
          <w:tcPr>
            <w:tcW w:w="6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64F6B2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59167B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0446C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0DD7FA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234525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20868B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EF335F">
              <w:rPr>
                <w:rStyle w:val="aa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63DC3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14:paraId="4E0C55AE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6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4A3FC728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873F4" w:rsidRPr="00961537" w14:paraId="0D87890B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1871E025" w14:textId="77777777" w:rsidR="008873F4" w:rsidRPr="00EF335F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B09733" w14:textId="703A6131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sz w:val="16"/>
                <w:szCs w:val="16"/>
                <w:u w:val="single"/>
                <w:vertAlign w:val="subscript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</w:rPr>
              <w:t>Հաց մատնաքաշ</w:t>
            </w:r>
          </w:p>
        </w:tc>
        <w:tc>
          <w:tcPr>
            <w:tcW w:w="697" w:type="dxa"/>
            <w:gridSpan w:val="3"/>
          </w:tcPr>
          <w:p w14:paraId="08A55C5E" w14:textId="3A3C3470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</w:tcPr>
          <w:p w14:paraId="4AD537A6" w14:textId="6846A98C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1780</w:t>
            </w:r>
          </w:p>
        </w:tc>
        <w:tc>
          <w:tcPr>
            <w:tcW w:w="811" w:type="dxa"/>
            <w:gridSpan w:val="4"/>
          </w:tcPr>
          <w:p w14:paraId="70C4A94D" w14:textId="79DC22B1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1780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9FF28C" w14:textId="1FF3F9A8" w:rsidR="008873F4" w:rsidRPr="001053BA" w:rsidRDefault="001053BA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623000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28BD33" w14:textId="47D7A582" w:rsidR="008873F4" w:rsidRPr="008873F4" w:rsidRDefault="001053BA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623000</w:t>
            </w:r>
          </w:p>
        </w:tc>
        <w:tc>
          <w:tcPr>
            <w:tcW w:w="1980" w:type="dxa"/>
            <w:gridSpan w:val="11"/>
          </w:tcPr>
          <w:p w14:paraId="37EF2D49" w14:textId="67DE43CA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 xml:space="preserve">Ցորենի 1-ին տեսակի և բարձր տեսակի ալյուրից պատրաստված, ՀՍՏ 31-99։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Ցորենի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ալյուրին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բնորոշ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,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առանց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կողմնակի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համի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հոտի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: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Առանց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թթվության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դառնության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,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առանց  փտահոտի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ու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բորբոսի Մատակարարումն իրականացվում է ամեն աշխատանքային օր ժամը 09:20-09:30 ընկած ժամանակահատվածում: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: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 xml:space="preserve">Անվտանգությունը` ըստ N 2-III-4.9-01-2010 հիգիենիկ նորմատիվների և “Սննդամթերքի անվտանգության մասին” ՀՀ օրենքի ։ Պիտանելիության մնացորդային ժամկետը ոչ պակաս քան 90 % </w:t>
            </w:r>
            <w:r w:rsidRPr="008873F4">
              <w:rPr>
                <w:rFonts w:ascii="GHEA Grapalat" w:hAnsi="GHEA Grapalat"/>
                <w:sz w:val="12"/>
                <w:szCs w:val="12"/>
                <w:lang w:val="pt-BR"/>
              </w:rPr>
              <w:t>Պահպանել սանիտարական վիճակը: Փոխադրում՝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 xml:space="preserve"> ա</w:t>
            </w:r>
            <w:r w:rsidRPr="008873F4">
              <w:rPr>
                <w:rFonts w:ascii="GHEA Grapalat" w:hAnsi="GHEA Grapalat"/>
                <w:sz w:val="12"/>
                <w:szCs w:val="12"/>
                <w:lang w:val="pt-BR"/>
              </w:rPr>
              <w:t>վտոտրանսպորտով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/>
                <w:sz w:val="12"/>
                <w:szCs w:val="12"/>
                <w:lang w:val="pt-BR"/>
              </w:rPr>
              <w:t xml:space="preserve">/հատուկ/Բեռնաթափումը՝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ձեռքով:</w:t>
            </w:r>
          </w:p>
        </w:tc>
        <w:tc>
          <w:tcPr>
            <w:tcW w:w="1863" w:type="dxa"/>
            <w:gridSpan w:val="5"/>
          </w:tcPr>
          <w:p w14:paraId="6DA9289A" w14:textId="327B1BEC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 xml:space="preserve">Ցորենի 1-ին տեսակի և բարձր տեսակի ալյուրից պատրաստված, ՀՍՏ 31-99։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Ցորենի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ալյուրին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բնորոշ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,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առանց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կողմնակի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համի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հոտի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: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Առանց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թթվության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դառնության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,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առանց  փտահոտի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ու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բորբոսի Մատակարարումն իրականացվում է ամեն աշխատանքային օր ժամը 09:20-09:30 ընկած ժամանակահատվածում: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: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 xml:space="preserve">Անվտանգությունը` ըստ N 2-III-4.9-01-2010 հիգիենիկ նորմատիվների և “Սննդամթերքի անվտանգության մասին” ՀՀ օրենքի ։ Պիտանելիության մնացորդային ժամկետը ոչ պակաս քան 90 % </w:t>
            </w:r>
            <w:r w:rsidRPr="008873F4">
              <w:rPr>
                <w:rFonts w:ascii="GHEA Grapalat" w:hAnsi="GHEA Grapalat"/>
                <w:sz w:val="12"/>
                <w:szCs w:val="12"/>
                <w:lang w:val="pt-BR"/>
              </w:rPr>
              <w:t>Պահպանել սանիտարական վիճակը: Փոխադրում՝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 xml:space="preserve"> ա</w:t>
            </w:r>
            <w:r w:rsidRPr="008873F4">
              <w:rPr>
                <w:rFonts w:ascii="GHEA Grapalat" w:hAnsi="GHEA Grapalat"/>
                <w:sz w:val="12"/>
                <w:szCs w:val="12"/>
                <w:lang w:val="pt-BR"/>
              </w:rPr>
              <w:t>վտոտրանսպորտով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/>
                <w:sz w:val="12"/>
                <w:szCs w:val="12"/>
                <w:lang w:val="pt-BR"/>
              </w:rPr>
              <w:t xml:space="preserve">/հատուկ/Բեռնաթափումը՝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ձեռքով:</w:t>
            </w:r>
          </w:p>
        </w:tc>
      </w:tr>
      <w:tr w:rsidR="008873F4" w:rsidRPr="00EF335F" w14:paraId="7FC8D236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576621F0" w14:textId="0B50C562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30DA8B" w14:textId="0AAF752A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</w:rPr>
              <w:t>Կարագ սերուցքային</w:t>
            </w:r>
          </w:p>
        </w:tc>
        <w:tc>
          <w:tcPr>
            <w:tcW w:w="697" w:type="dxa"/>
            <w:gridSpan w:val="3"/>
          </w:tcPr>
          <w:p w14:paraId="613CBE9E" w14:textId="32B47957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</w:tcPr>
          <w:p w14:paraId="72698F1C" w14:textId="79E348E8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260</w:t>
            </w:r>
          </w:p>
        </w:tc>
        <w:tc>
          <w:tcPr>
            <w:tcW w:w="811" w:type="dxa"/>
            <w:gridSpan w:val="4"/>
          </w:tcPr>
          <w:p w14:paraId="56A40B99" w14:textId="0D2BE946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260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5DD21B" w14:textId="18356F9B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767000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525ABC" w14:textId="750753EC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767000</w:t>
            </w:r>
          </w:p>
        </w:tc>
        <w:tc>
          <w:tcPr>
            <w:tcW w:w="1980" w:type="dxa"/>
            <w:gridSpan w:val="11"/>
          </w:tcPr>
          <w:p w14:paraId="54DB7FF6" w14:textId="77777777" w:rsidR="008873F4" w:rsidRPr="008873F4" w:rsidRDefault="008873F4" w:rsidP="008873F4">
            <w:pPr>
              <w:jc w:val="both"/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Սերուցքային, յուղայնությունը՝82,5%-82,9%, բարձր որակի, թարմ վիճակում, պրոտեինի պարունակությունը 0,7 գ, ածխաջուր 0,7 գ, սպիտակուցներ` 0,6 %  740 կկալ, ԳՕՍՏ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32261-13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։ Անվտանգությունը և մակնշումը՝ըստ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9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-րդ հոդված:</w:t>
            </w:r>
          </w:p>
          <w:p w14:paraId="126F9AC4" w14:textId="03C8E992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</w:rPr>
              <w:t>&lt;&lt;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Ամասիայի&gt;&gt;արտադրության կամ համարժեք</w:t>
            </w:r>
          </w:p>
        </w:tc>
        <w:tc>
          <w:tcPr>
            <w:tcW w:w="1863" w:type="dxa"/>
            <w:gridSpan w:val="5"/>
          </w:tcPr>
          <w:p w14:paraId="37EAEE4C" w14:textId="77777777" w:rsidR="008873F4" w:rsidRPr="008873F4" w:rsidRDefault="008873F4" w:rsidP="008873F4">
            <w:pPr>
              <w:jc w:val="both"/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Սերուցքային, յուղայնությունը՝82,5%-82,9%, բարձր որակի, թարմ վիճակում, պրոտեինի պարունակությունը 0,7 գ, ածխաջուր 0,7 գ, սպիտակուցներ` 0,6 %  740 կկալ, ԳՕՍՏ 32261-13։ Անվտանգությունը և մակնշումը՝ըստ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հոդված:</w:t>
            </w:r>
          </w:p>
          <w:p w14:paraId="5E911B15" w14:textId="4AC4B0FA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</w:rPr>
              <w:t>&lt;&lt;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Ամասիայի&gt;&gt;արտադրության կամ համարժեք</w:t>
            </w:r>
          </w:p>
        </w:tc>
      </w:tr>
      <w:tr w:rsidR="008873F4" w:rsidRPr="00961537" w14:paraId="37FF504C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021B503D" w14:textId="3CEC793A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3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E1ED54" w14:textId="082E7027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</w:rPr>
              <w:t>Արևածաղկի ձեթ ռաֆինացված</w:t>
            </w:r>
          </w:p>
        </w:tc>
        <w:tc>
          <w:tcPr>
            <w:tcW w:w="697" w:type="dxa"/>
            <w:gridSpan w:val="3"/>
          </w:tcPr>
          <w:p w14:paraId="325AA010" w14:textId="509FD17A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</w:rPr>
              <w:t>լիտր</w:t>
            </w:r>
          </w:p>
        </w:tc>
        <w:tc>
          <w:tcPr>
            <w:tcW w:w="826" w:type="dxa"/>
            <w:gridSpan w:val="3"/>
          </w:tcPr>
          <w:p w14:paraId="59BB499F" w14:textId="1F70DF73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90</w:t>
            </w:r>
          </w:p>
        </w:tc>
        <w:tc>
          <w:tcPr>
            <w:tcW w:w="811" w:type="dxa"/>
            <w:gridSpan w:val="4"/>
          </w:tcPr>
          <w:p w14:paraId="0104415E" w14:textId="68A0D767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90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4C5624" w14:textId="332E8E89" w:rsidR="008873F4" w:rsidRPr="00F071C4" w:rsidRDefault="00F071C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85500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17640" w14:textId="34FA0B49" w:rsidR="008873F4" w:rsidRPr="00F071C4" w:rsidRDefault="00F071C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85500</w:t>
            </w:r>
          </w:p>
        </w:tc>
        <w:tc>
          <w:tcPr>
            <w:tcW w:w="1980" w:type="dxa"/>
            <w:gridSpan w:val="11"/>
          </w:tcPr>
          <w:p w14:paraId="19724C0F" w14:textId="4DB53A6A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Պատրաստված արևածաղկի սերմերի լուծամզման և ճզմման եղանակով, բարձր տեսակի, զտված, հոտազերծված, ԳՕՍՏ 1129-93։ Անվտանգությունը՝ N 2-III-4.9-01-2010 հիգիենիկ նորմատիվների, մակնշումը`  “Սննդամթերքի անվտանգության մասին” ՀՀ օրենքի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9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-րդ հոդվածի։</w:t>
            </w:r>
          </w:p>
        </w:tc>
        <w:tc>
          <w:tcPr>
            <w:tcW w:w="1863" w:type="dxa"/>
            <w:gridSpan w:val="5"/>
          </w:tcPr>
          <w:p w14:paraId="50DC8C4D" w14:textId="76C638B7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Պատրաստված արևածաղկի սերմերի լուծամզման և ճզմման եղանակով, բարձր տեսակի, զտված, հոտազերծված, ԳՕՍՏ 1129-93։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</w:tr>
      <w:tr w:rsidR="008873F4" w:rsidRPr="00EF335F" w14:paraId="2E13186D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102F984B" w14:textId="3FE22BCD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F234B7" w14:textId="78913BDE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</w:rPr>
              <w:t>Հավկիթ 01 կարգի</w:t>
            </w:r>
          </w:p>
        </w:tc>
        <w:tc>
          <w:tcPr>
            <w:tcW w:w="697" w:type="dxa"/>
            <w:gridSpan w:val="3"/>
          </w:tcPr>
          <w:p w14:paraId="42DCFE30" w14:textId="1E340B1E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</w:tcPr>
          <w:p w14:paraId="331049A3" w14:textId="4838F94C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1000</w:t>
            </w:r>
          </w:p>
        </w:tc>
        <w:tc>
          <w:tcPr>
            <w:tcW w:w="811" w:type="dxa"/>
            <w:gridSpan w:val="4"/>
          </w:tcPr>
          <w:p w14:paraId="12E5AFA9" w14:textId="7D74745D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1000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9097C7" w14:textId="543A509C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69000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1B554F" w14:textId="3558FB38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69000</w:t>
            </w:r>
          </w:p>
        </w:tc>
        <w:tc>
          <w:tcPr>
            <w:tcW w:w="1980" w:type="dxa"/>
            <w:gridSpan w:val="11"/>
          </w:tcPr>
          <w:p w14:paraId="31A46B07" w14:textId="3C8ECD13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Հավի ձու սեղանի, 1-րդ կարգի, տեսակավորված ըստ մեկ ձվի զանգվածի, դիետիկ ձվի պահման ժամկետը՝ 7 օր, սեղանի ձվինը` 25 օր, սառնարանային պայմաններում` 120 օր, ՀՍՏ 182-2012։ Անվտանգությունը և մակնշումը` ըստ ՀՀ կառավարության 2011 թվականի սեպտեմբերի 29-ի ՙՁվի և ձվամթերքի տեխնիկական կանոնակարգը հաստատելու մասին՚ N 1438-Ն որոշմանը և  ՙՍննդամթերքի անվտանգության մասին՚ ՀՀ օրենքի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9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-րդ հոդվածի։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Պիտանելիության մնացորդային ժամկետը ոչ պակաս քան 90 %:</w:t>
            </w:r>
          </w:p>
        </w:tc>
        <w:tc>
          <w:tcPr>
            <w:tcW w:w="1863" w:type="dxa"/>
            <w:gridSpan w:val="5"/>
          </w:tcPr>
          <w:p w14:paraId="0BAAAF48" w14:textId="2D7AB2C7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Հավի ձու սեղանի, 1-րդ կարգի, տեսակավորված ըստ մեկ ձվի զանգվածի, դիետիկ ձվի պահման ժամկետը՝ 7 օր, սեղանի ձվինը` 25 օր, սառնարանային պայմաններում` 120 օր, ՀՍՏ 182-2012։ Անվտանգությունը և մակնշումը` ըստ ՀՀ կառավարության 2011 թվականի սեպտեմբերի 29-ի ՙՁվի և ձվամթերքի տեխնիկական կանոնակարգը հաստատելու մասին՚ N 1438-Ն որոշմանը և  ՙՍննդամթերքի անվտանգության մասին՚ ՀՀ օրենքի 9-րդ հոդվածի։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Պիտանելիության մնացորդային ժամկետը ոչ պակաս քան 90 %:</w:t>
            </w:r>
          </w:p>
        </w:tc>
      </w:tr>
      <w:tr w:rsidR="008873F4" w:rsidRPr="00961537" w14:paraId="45E31A75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3D216085" w14:textId="2CA6C7DB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8090DA" w14:textId="76B29A39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</w:rPr>
              <w:t>Պանիր</w:t>
            </w: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</w:t>
            </w:r>
            <w:r w:rsidRPr="007214A6">
              <w:rPr>
                <w:rFonts w:ascii="GHEA Grapalat" w:hAnsi="GHEA Grapalat"/>
                <w:color w:val="000000"/>
                <w:sz w:val="16"/>
                <w:szCs w:val="16"/>
              </w:rPr>
              <w:t>Լոռի</w:t>
            </w:r>
          </w:p>
        </w:tc>
        <w:tc>
          <w:tcPr>
            <w:tcW w:w="697" w:type="dxa"/>
            <w:gridSpan w:val="3"/>
          </w:tcPr>
          <w:p w14:paraId="1341E06D" w14:textId="4D9B308D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</w:tcPr>
          <w:p w14:paraId="614B7848" w14:textId="4CC0AD21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70</w:t>
            </w:r>
          </w:p>
        </w:tc>
        <w:tc>
          <w:tcPr>
            <w:tcW w:w="811" w:type="dxa"/>
            <w:gridSpan w:val="4"/>
          </w:tcPr>
          <w:p w14:paraId="27525553" w14:textId="77A10DD7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70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A00B99" w14:textId="6E18DA1B" w:rsidR="008873F4" w:rsidRPr="00E92592" w:rsidRDefault="00E92592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131040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E9BA22" w14:textId="05238F8F" w:rsidR="008873F4" w:rsidRPr="00E92592" w:rsidRDefault="00E92592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131040</w:t>
            </w:r>
          </w:p>
        </w:tc>
        <w:tc>
          <w:tcPr>
            <w:tcW w:w="1980" w:type="dxa"/>
            <w:gridSpan w:val="11"/>
          </w:tcPr>
          <w:p w14:paraId="1B96841E" w14:textId="4D5E2034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Պանիր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&lt;&lt;Լոռի&gt;&gt;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տեսակի կամ համարժեք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,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պինդ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,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կովի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կաթից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, 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ոչ շատ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աղ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ի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,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սպիտակից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մինչև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բաց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դեղին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գույնի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,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տարբեր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մեծության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և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ձևի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,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աչքերով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, փաթեթեվորված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: 46 %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յուղայնությամբ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,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պիտանելիության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ժամկետը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ոչ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պակաս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քան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90%: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ԳՕՍՏ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7616-85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կամ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համարժեք։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Անվտանգությունը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և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մակնշումը՝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ըստ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ՀՀ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կառավարության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2006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թ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.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դեկտեմբերի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21-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ի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N 1925-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Ն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որոշմամբ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հաստատված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ՙԿաթին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,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կաթնամթերքին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և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դրանց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արտադրությանը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ներկայացվող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պահանջների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տեխնիկական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կանոնակարգի՚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և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ՙՍննդամթերքի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անվտանգության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մասին՚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ՀՀ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օրենքի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9-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րդ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հոդվածի</w:t>
            </w:r>
            <w:r w:rsidRPr="00FA0B80">
              <w:rPr>
                <w:rFonts w:ascii="GHEA Grapalat" w:hAnsi="GHEA Grapalat" w:cs="Arial Armenian"/>
                <w:sz w:val="12"/>
                <w:szCs w:val="12"/>
                <w:lang w:val="hy-AM"/>
              </w:rPr>
              <w:t>:</w:t>
            </w:r>
          </w:p>
        </w:tc>
        <w:tc>
          <w:tcPr>
            <w:tcW w:w="1863" w:type="dxa"/>
            <w:gridSpan w:val="5"/>
          </w:tcPr>
          <w:p w14:paraId="78573D99" w14:textId="57293E27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Պանիր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&lt;&lt;Լոռի&gt;&gt;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տեսակի կամ համարժեք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,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պինդ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,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կովի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կաթից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, ոչ շատ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աղի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,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սպիտակից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մինչև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բաց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դեղին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գույնի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,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տարբեր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մեծության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ձևի,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աչքերով, փաթեթեվորված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: 46 %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յուղայնությամբ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,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պիտանելիության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ժամկետը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պակաս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քան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90%: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ԳՕՍՏ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7616-85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կամ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համարժեք։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Անվտանգությունը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մակնշումը՝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ըստ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ՀՀ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կառավարության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2006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թ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.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դեկտեմբերի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21-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N 1925-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որոշմամբ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հաստատված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ՙԿաթին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,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կաթնամթերքին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դրանց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արտադրությանը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ներկայացվող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պահանջների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տեխնիկական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կանոնակարգի՚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ՙՍննդամթերքի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անվտանգության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մասին՚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ՀՀ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օրենքի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9-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րդ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հոդվածի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>:</w:t>
            </w:r>
          </w:p>
        </w:tc>
      </w:tr>
      <w:tr w:rsidR="008873F4" w:rsidRPr="00961537" w14:paraId="71F98002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23A13075" w14:textId="17D8FDD8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CCBA96" w14:textId="3CD3702C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</w:rPr>
              <w:t>Մանր կերակրի աղ</w:t>
            </w:r>
          </w:p>
        </w:tc>
        <w:tc>
          <w:tcPr>
            <w:tcW w:w="697" w:type="dxa"/>
            <w:gridSpan w:val="3"/>
          </w:tcPr>
          <w:p w14:paraId="3E1F14A3" w14:textId="55A262F8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</w:tcPr>
          <w:p w14:paraId="49678CB4" w14:textId="16BEA0A2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71</w:t>
            </w:r>
          </w:p>
        </w:tc>
        <w:tc>
          <w:tcPr>
            <w:tcW w:w="811" w:type="dxa"/>
            <w:gridSpan w:val="4"/>
          </w:tcPr>
          <w:p w14:paraId="248DA6EA" w14:textId="789CED42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71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492A75" w14:textId="2615E0AC" w:rsidR="008873F4" w:rsidRPr="00E92592" w:rsidRDefault="00E92592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10991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EEC756" w14:textId="06AA058D" w:rsidR="008873F4" w:rsidRPr="00E92592" w:rsidRDefault="00E92592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10991</w:t>
            </w:r>
          </w:p>
        </w:tc>
        <w:tc>
          <w:tcPr>
            <w:tcW w:w="1980" w:type="dxa"/>
            <w:gridSpan w:val="11"/>
            <w:tcBorders>
              <w:bottom w:val="single" w:sz="4" w:space="0" w:color="auto"/>
            </w:tcBorders>
          </w:tcPr>
          <w:p w14:paraId="0161F940" w14:textId="2F063D9D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Կերակրի աղ` բարձր տեսակի, յոդացված ՀՍՏ 239-2005  Պիտանելիության ժամկետը արտադրման օրվանից ոչ պակաս 12 ամիս:</w:t>
            </w:r>
          </w:p>
        </w:tc>
        <w:tc>
          <w:tcPr>
            <w:tcW w:w="1863" w:type="dxa"/>
            <w:gridSpan w:val="5"/>
            <w:tcBorders>
              <w:bottom w:val="single" w:sz="4" w:space="0" w:color="auto"/>
            </w:tcBorders>
          </w:tcPr>
          <w:p w14:paraId="26A3B8E9" w14:textId="64425168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Կերակրի աղ` բարձր տեսակի, յոդացված ՀՍՏ 239-2005  Պիտանելիության ժամկետը արտադրման օրվանից ոչ պակաս 12 ամիս:</w:t>
            </w:r>
          </w:p>
        </w:tc>
      </w:tr>
      <w:tr w:rsidR="008873F4" w:rsidRPr="00961537" w14:paraId="60AE57D9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500ABE64" w14:textId="2733F385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F186" w14:textId="16831E61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</w:rPr>
              <w:t>Տաքդեղ քաղցր</w:t>
            </w:r>
          </w:p>
        </w:tc>
        <w:tc>
          <w:tcPr>
            <w:tcW w:w="697" w:type="dxa"/>
            <w:gridSpan w:val="3"/>
          </w:tcPr>
          <w:p w14:paraId="21DC6A70" w14:textId="51BBA473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</w:tcPr>
          <w:p w14:paraId="1FEC0C7A" w14:textId="2A2531EE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15</w:t>
            </w:r>
          </w:p>
        </w:tc>
        <w:tc>
          <w:tcPr>
            <w:tcW w:w="811" w:type="dxa"/>
            <w:gridSpan w:val="4"/>
          </w:tcPr>
          <w:p w14:paraId="3DA76A3B" w14:textId="3746FC6E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15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A31EF7" w14:textId="22C0246C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33000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E7D926" w14:textId="34E920BD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33000</w:t>
            </w:r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6477" w14:textId="1D7677E5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Ընտիր կամ սովորական տեսակի։ Կարմիր, քաղցր,աղացած:  խոնավությունը`12%-ից ոչ ավելի, եթերային յուղերը`0,8%-ից ոչ պակաս, մոխրի առկայությունը`5-6%, անվտանգությունը ;Անվտանգությունը, փաթեթավորումը և մակնշումը`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0505" w14:textId="5F39EA8E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Ընտիր կամ սովորական տեսակի։ Կարմիր, քաղցր,աղացած:  խոնավությունը`12%-ից ոչ ավելի, եթերային յուղերը`0,8%-ից ոչ պակաս, մոխրի առկայությունը`5-6%, անվտանգությունը ;Անվտանգությունը, փաթեթավորումը և մակնշումը`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</w:tr>
      <w:tr w:rsidR="008873F4" w:rsidRPr="00961537" w14:paraId="7E18A717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1B6D012B" w14:textId="27AB13A7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D28039" w14:textId="3F313346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</w:rPr>
              <w:t>Թեյ</w:t>
            </w: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սև</w:t>
            </w:r>
          </w:p>
        </w:tc>
        <w:tc>
          <w:tcPr>
            <w:tcW w:w="697" w:type="dxa"/>
            <w:gridSpan w:val="3"/>
          </w:tcPr>
          <w:p w14:paraId="098DEDFE" w14:textId="26A0C03F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sz w:val="16"/>
                <w:szCs w:val="16"/>
              </w:rPr>
              <w:t>տուփ</w:t>
            </w:r>
          </w:p>
        </w:tc>
        <w:tc>
          <w:tcPr>
            <w:tcW w:w="826" w:type="dxa"/>
            <w:gridSpan w:val="3"/>
          </w:tcPr>
          <w:p w14:paraId="24EFD03D" w14:textId="6FF95172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15</w:t>
            </w:r>
          </w:p>
        </w:tc>
        <w:tc>
          <w:tcPr>
            <w:tcW w:w="811" w:type="dxa"/>
            <w:gridSpan w:val="4"/>
          </w:tcPr>
          <w:p w14:paraId="1F147906" w14:textId="394EE0C0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15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738BE1" w14:textId="2A4395A0" w:rsidR="008873F4" w:rsidRPr="00047DC3" w:rsidRDefault="00047DC3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4680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CA397D" w14:textId="25A2A233" w:rsidR="008873F4" w:rsidRPr="00047DC3" w:rsidRDefault="00047DC3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4680</w:t>
            </w:r>
          </w:p>
        </w:tc>
        <w:tc>
          <w:tcPr>
            <w:tcW w:w="1980" w:type="dxa"/>
            <w:gridSpan w:val="11"/>
          </w:tcPr>
          <w:p w14:paraId="6F0C48E6" w14:textId="64E24715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Թեյ սև չափածրարված , խոշոր տերևներով, հատիկավորված և մանր։ Միանգամյա օգտագործման թեյի տոպրակները տեսակավորված են 2, 2,5 և 3 գ փաթեթներով։  “Փունջ”, բարձրորակ և I տեսակների, ԳՕՍՏ 1937-90 կամ ԳՕՍՏ1938-90։ Անվտանգությունը` ըստ 2-III-4.9-01-2010  հիգիենիկ նորմատիվների, իսկ մակնշումը` “Սննդամթերքի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lastRenderedPageBreak/>
              <w:t>անվտանգության մասին” ՀՀ օրենքի 9-րդ հոդվածի :</w:t>
            </w:r>
          </w:p>
        </w:tc>
        <w:tc>
          <w:tcPr>
            <w:tcW w:w="1863" w:type="dxa"/>
            <w:gridSpan w:val="5"/>
          </w:tcPr>
          <w:p w14:paraId="45558D40" w14:textId="4BE83961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lastRenderedPageBreak/>
              <w:t xml:space="preserve">Թեյ սև չափածրարված , խոշոր տերևներով, հատիկավորված և մանր։ Միանգամյա օգտագործման թեյի տոպրակները տեսակավորված են 2, 2,5 և 3 գ փաթեթներով։  “Փունջ”, բարձրորակ և I տեսակների, ԳՕՍՏ 1937-90 կամ ԳՕՍՏ1938-90։ Անվտանգությունը` ըստ 2-III-4.9-01-2010  հիգիենիկ նորմատիվների, իսկ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lastRenderedPageBreak/>
              <w:t>մակնշումը` “Սննդամթերքի անվտանգության մասին” ՀՀ օրենքի 9-րդ հոդվածի :</w:t>
            </w:r>
          </w:p>
        </w:tc>
      </w:tr>
      <w:tr w:rsidR="008873F4" w:rsidRPr="00961537" w14:paraId="7D90C69E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12CF0B34" w14:textId="1B7261EE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9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ED8875" w14:textId="5D88DB92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</w:rPr>
              <w:t>Խմորիչ</w:t>
            </w:r>
          </w:p>
        </w:tc>
        <w:tc>
          <w:tcPr>
            <w:tcW w:w="697" w:type="dxa"/>
            <w:gridSpan w:val="3"/>
          </w:tcPr>
          <w:p w14:paraId="5298BDAE" w14:textId="7FFBFD03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26" w:type="dxa"/>
            <w:gridSpan w:val="3"/>
          </w:tcPr>
          <w:p w14:paraId="48B1997F" w14:textId="4AB68863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50</w:t>
            </w:r>
          </w:p>
        </w:tc>
        <w:tc>
          <w:tcPr>
            <w:tcW w:w="811" w:type="dxa"/>
            <w:gridSpan w:val="4"/>
          </w:tcPr>
          <w:p w14:paraId="605A7C72" w14:textId="221108F5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50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64FD0E" w14:textId="50CC143D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9000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4CBB2E" w14:textId="396CC563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9000</w:t>
            </w: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BD4A" w14:textId="57CDE7FD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Բնական խմորիչ:Սննդային արժեքը 100գ.՝սպիտակուցներ 49գ,ճարպեր 6գ.,ածխաջրեր 40գ.,էներգետիկ արժեքը՝410կկալ: 100 գր Տուփերով;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70BC" w14:textId="26EE1861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Բնական խմորիչ:Սննդային արժեքը 100գ.՝սպիտակուցներ 49գ,ճարպեր 6գ.,ածխաջրեր 40գ.,էներգետիկ արժեքը՝410կկալ: 100 գր Տուփերով;</w:t>
            </w:r>
          </w:p>
        </w:tc>
      </w:tr>
      <w:tr w:rsidR="008873F4" w:rsidRPr="00961537" w14:paraId="0CEF83DD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362091F0" w14:textId="6D406B4E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8B6574" w14:textId="665C5364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</w:rPr>
              <w:t>Ալյուր (բարձր կարգի)</w:t>
            </w:r>
          </w:p>
        </w:tc>
        <w:tc>
          <w:tcPr>
            <w:tcW w:w="697" w:type="dxa"/>
            <w:gridSpan w:val="3"/>
          </w:tcPr>
          <w:p w14:paraId="70BFCEA2" w14:textId="01264AEA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</w:tcPr>
          <w:p w14:paraId="0966FF3C" w14:textId="579B0F1C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350</w:t>
            </w:r>
          </w:p>
        </w:tc>
        <w:tc>
          <w:tcPr>
            <w:tcW w:w="811" w:type="dxa"/>
            <w:gridSpan w:val="4"/>
          </w:tcPr>
          <w:p w14:paraId="4F5A674E" w14:textId="0291655E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350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39F240" w14:textId="39F9EF18" w:rsidR="008873F4" w:rsidRPr="001053BA" w:rsidRDefault="001053BA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73500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0F760F" w14:textId="78306D42" w:rsidR="008873F4" w:rsidRPr="001053BA" w:rsidRDefault="001053BA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73500</w:t>
            </w:r>
          </w:p>
        </w:tc>
        <w:tc>
          <w:tcPr>
            <w:tcW w:w="1980" w:type="dxa"/>
            <w:gridSpan w:val="11"/>
          </w:tcPr>
          <w:p w14:paraId="78312478" w14:textId="1149BC50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Ցորենի ալյուրին բնորոշ, առանց  կողմնակի համի և հոտի: Բարձր կարգի: Առանց թթվության և դառնության, առանց փտահոտի ու բորբոսի: Խոնավության զանգվածային մասը՝ ոչ ավելի 15 %-ից, մետաղամագնիսական խառնուրդները՝ ոչ ավելի 3,0%-ից, մոխրի զանգվածային մասը՝ չոր նյութի 0.55%, հում սոսնձանյութի քանակությունը՝ առնվազն 28,0%: ՀՍՏ 280-2007: Անվտանգությունը և մակնշումը  N 2-III-4.9-01-2010 հիգիենիկ նորմատիվների  և “Սննդամթերքի անվտանգության մասին” ՀՀ օրենքի 9-րդ հոդվածի: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Բաղրամյան ֆիրմային արտադրության կամ համարժեք</w:t>
            </w:r>
          </w:p>
        </w:tc>
        <w:tc>
          <w:tcPr>
            <w:tcW w:w="1863" w:type="dxa"/>
            <w:gridSpan w:val="5"/>
          </w:tcPr>
          <w:p w14:paraId="1050F5B9" w14:textId="172A086C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Ցորենի ալյուրին բնորոշ, առանց  կողմնակի համի և հոտի: Բարձր կարգի: Առանց թթվության և դառնության, առանց փտահոտի ու բորբոսի: Խոնավության զանգվածային մասը՝ ոչ ավելի 15 %-ից, մետաղամագնիսական խառնուրդները՝ ոչ ավելի 3,0%-ից, մոխրի զանգվածային մասը՝ չոր նյութի 0.55%, հում սոսնձանյութի քանակությունը՝ առնվազն 28,0%: ՀՍՏ 280-2007: Անվտանգությունը և մակնշումը  N 2-III-4.9-01-2010 հիգիենիկ նորմատիվների  և “Սննդամթերքի անվտանգության մասին” ՀՀ օրենքի 9-րդ հոդվածի:Բաղրամյան ֆիրմային արտադրության կամ համարժեք</w:t>
            </w:r>
          </w:p>
        </w:tc>
      </w:tr>
      <w:tr w:rsidR="008873F4" w:rsidRPr="00961537" w14:paraId="7C3E2E4D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5BA27DF7" w14:textId="5B81C48D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C74DEB" w14:textId="7EF81DFB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</w:rPr>
              <w:t>Կոնֆետ շոկոլադապատ</w:t>
            </w:r>
          </w:p>
        </w:tc>
        <w:tc>
          <w:tcPr>
            <w:tcW w:w="697" w:type="dxa"/>
            <w:gridSpan w:val="3"/>
          </w:tcPr>
          <w:p w14:paraId="1004D40A" w14:textId="351498FF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</w:tcPr>
          <w:p w14:paraId="244748CB" w14:textId="729F9A82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80</w:t>
            </w:r>
          </w:p>
        </w:tc>
        <w:tc>
          <w:tcPr>
            <w:tcW w:w="811" w:type="dxa"/>
            <w:gridSpan w:val="4"/>
          </w:tcPr>
          <w:p w14:paraId="5DC06052" w14:textId="1EEA69C5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80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3C1C0E" w14:textId="694306A5" w:rsidR="008873F4" w:rsidRPr="004B7AD3" w:rsidRDefault="004B7AD3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120000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0D1EFF" w14:textId="0EF661AE" w:rsidR="008873F4" w:rsidRPr="004B7AD3" w:rsidRDefault="004B7AD3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120000</w:t>
            </w:r>
          </w:p>
        </w:tc>
        <w:tc>
          <w:tcPr>
            <w:tcW w:w="1980" w:type="dxa"/>
            <w:gridSpan w:val="11"/>
          </w:tcPr>
          <w:p w14:paraId="136B1BA5" w14:textId="54CA1603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Կոնֆետներ շոկոլադապատ: Համասեռ, արտաքին մակերեսը փայլուն: Ըստ սահմանված բնութագրի: Անվտանգությունը` ըստ N 2-III-4.9-01-2010 հիգիենիկ նորմատիվների, իսկ մակնշումը` “Սննդամթերքի անվտանգության մասին” ՀՀ օրենքի 9-րդ ոդվածի: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&lt;&lt;Պատրիոտ&gt;&gt;տեսակի Գրանդ Քենդի ֆիրմային արտադրության կամ համարժեք։</w:t>
            </w:r>
          </w:p>
        </w:tc>
        <w:tc>
          <w:tcPr>
            <w:tcW w:w="1863" w:type="dxa"/>
            <w:gridSpan w:val="5"/>
          </w:tcPr>
          <w:p w14:paraId="0F1037ED" w14:textId="4291E024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Կոնֆետներ շոկոլադապատ: Համասեռ, արտաքին մակերեսը փայլուն: Ըստ սահմանված բնութագրի: Անվտանգությունը` ըստ N 2-III-4.9-01-2010 հիգիենիկ նորմատիվների, իսկ մակնշումը` “Սննդամթերքի անվտանգության մասին” ՀՀ օրենքի 9-րդ ոդվածի:&lt;&lt;Պատրիոտ&gt;&gt;տեսակի Գրանդ Քենդի ֆիրմային արտադրության կամ համարժեք։</w:t>
            </w:r>
          </w:p>
        </w:tc>
      </w:tr>
      <w:tr w:rsidR="008873F4" w:rsidRPr="00961537" w14:paraId="4041F27C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390CFA7F" w14:textId="73B214B9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12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F2ABE2" w14:textId="0FA333A7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</w:rPr>
              <w:t>Պերյանիկ</w:t>
            </w:r>
          </w:p>
        </w:tc>
        <w:tc>
          <w:tcPr>
            <w:tcW w:w="697" w:type="dxa"/>
            <w:gridSpan w:val="3"/>
          </w:tcPr>
          <w:p w14:paraId="15B8DD76" w14:textId="723E4BFF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</w:tcPr>
          <w:p w14:paraId="7014C1F8" w14:textId="6FF7584C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90</w:t>
            </w:r>
          </w:p>
        </w:tc>
        <w:tc>
          <w:tcPr>
            <w:tcW w:w="811" w:type="dxa"/>
            <w:gridSpan w:val="4"/>
          </w:tcPr>
          <w:p w14:paraId="67623995" w14:textId="21E85AE6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90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47F7F3" w14:textId="1988129B" w:rsidR="008873F4" w:rsidRPr="004B7AD3" w:rsidRDefault="004B7AD3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37800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FFF18D" w14:textId="16C94C2F" w:rsidR="008873F4" w:rsidRPr="004B7AD3" w:rsidRDefault="004B7AD3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37800</w:t>
            </w:r>
          </w:p>
        </w:tc>
        <w:tc>
          <w:tcPr>
            <w:tcW w:w="1980" w:type="dxa"/>
            <w:gridSpan w:val="11"/>
            <w:tcBorders>
              <w:bottom w:val="single" w:sz="4" w:space="0" w:color="000000"/>
            </w:tcBorders>
          </w:tcPr>
          <w:p w14:paraId="1AE2AAFB" w14:textId="67BB5FD5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Թարմ, փաթեթավորված,ժամկետի առկայությամբ,2-րդ կարգի ալյուրից,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 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իսկ մակնշումը` “Սննդամթերքի անվտանգության մասին” ՀՀ օրենքի 9-րդ ոդվածի: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 xml:space="preserve"> Գրանդ Քենդի ֆիրմային արտադրության կամ համարժեք</w:t>
            </w:r>
          </w:p>
        </w:tc>
        <w:tc>
          <w:tcPr>
            <w:tcW w:w="1863" w:type="dxa"/>
            <w:gridSpan w:val="5"/>
            <w:tcBorders>
              <w:bottom w:val="single" w:sz="4" w:space="0" w:color="000000"/>
            </w:tcBorders>
          </w:tcPr>
          <w:p w14:paraId="04C62339" w14:textId="715094CD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Թարմ, փաթեթավորված,ժամկետի առկայությամբ,2-րդ կարգի ալյուրից,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իսկ մակնշումը` “Սննդամթերքի անվտանգության մասին” ՀՀ օրենքի 9-րդ ոդվածի: Գրանդ Քենդի ֆիրմային արտադրության կամ համարժեք</w:t>
            </w:r>
          </w:p>
        </w:tc>
      </w:tr>
      <w:tr w:rsidR="008873F4" w:rsidRPr="00961537" w14:paraId="458236CD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3D006267" w14:textId="3637AA43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13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CBDDB6" w14:textId="03013EC0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</w:rPr>
              <w:t>Նարինե</w:t>
            </w:r>
          </w:p>
        </w:tc>
        <w:tc>
          <w:tcPr>
            <w:tcW w:w="697" w:type="dxa"/>
            <w:gridSpan w:val="3"/>
          </w:tcPr>
          <w:p w14:paraId="72057637" w14:textId="5AF6676A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</w:tcPr>
          <w:p w14:paraId="569519C9" w14:textId="7F034B2D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350</w:t>
            </w:r>
          </w:p>
        </w:tc>
        <w:tc>
          <w:tcPr>
            <w:tcW w:w="811" w:type="dxa"/>
            <w:gridSpan w:val="4"/>
          </w:tcPr>
          <w:p w14:paraId="310B0CF6" w14:textId="69F3FA1A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350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FD0426" w14:textId="1620E0AA" w:rsidR="008873F4" w:rsidRPr="00C037F5" w:rsidRDefault="00C037F5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297500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94E3EB" w14:textId="388254DB" w:rsidR="008873F4" w:rsidRPr="00C037F5" w:rsidRDefault="00C037F5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297500</w:t>
            </w:r>
          </w:p>
        </w:tc>
        <w:tc>
          <w:tcPr>
            <w:tcW w:w="1980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9E78" w14:textId="1A585A0E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Անարատ կովի կաթ,պաստերիլիզացված մակարդ,կաթնաթթվային բակտերիաներ,էներգետիկ արժեքը 100գ-ում 65կկալ,սպիտակուց 4.5գ,,ածխաջրեր 3.0գ,յուղի զանգվածային մասը 2.5% </w:t>
            </w:r>
          </w:p>
        </w:tc>
        <w:tc>
          <w:tcPr>
            <w:tcW w:w="186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0AE2" w14:textId="3B696081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Անարատ կովի կաթ,պաստերիլիզացված մակարդ,կաթնաթթվային բակտերիաներ,էներգետիկ արժեքը 100գ-ում 65կկալ,սպիտակուց 4.5գ,,ածխաջրեր 3.0գ,յուղի զանգվածային մասը 2.5% </w:t>
            </w:r>
          </w:p>
        </w:tc>
      </w:tr>
      <w:tr w:rsidR="008873F4" w:rsidRPr="00961537" w14:paraId="7B8426AB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2F7D37E1" w14:textId="21003C42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14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91AB" w14:textId="61D0FE40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Հավի</w:t>
            </w: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  <w:t xml:space="preserve"> </w:t>
            </w: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մսեղիք</w:t>
            </w: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  <w:t xml:space="preserve">, </w:t>
            </w: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սառեցված</w:t>
            </w: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  <w:t xml:space="preserve"> </w:t>
            </w: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տեղական</w:t>
            </w: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  <w:t xml:space="preserve"> </w:t>
            </w: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ամբողջական</w:t>
            </w:r>
          </w:p>
        </w:tc>
        <w:tc>
          <w:tcPr>
            <w:tcW w:w="697" w:type="dxa"/>
            <w:gridSpan w:val="3"/>
          </w:tcPr>
          <w:p w14:paraId="294252A5" w14:textId="39EA33C9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</w:tcPr>
          <w:p w14:paraId="706951CA" w14:textId="3C67E905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150</w:t>
            </w:r>
          </w:p>
        </w:tc>
        <w:tc>
          <w:tcPr>
            <w:tcW w:w="811" w:type="dxa"/>
            <w:gridSpan w:val="4"/>
          </w:tcPr>
          <w:p w14:paraId="1373A806" w14:textId="4FCE9B66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150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01A88C" w14:textId="70913F5F" w:rsidR="008873F4" w:rsidRPr="007214A6" w:rsidRDefault="00F071C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210000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ABEFCD" w14:textId="1FD9D391" w:rsidR="008873F4" w:rsidRPr="007214A6" w:rsidRDefault="00F071C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210000</w:t>
            </w:r>
          </w:p>
        </w:tc>
        <w:tc>
          <w:tcPr>
            <w:tcW w:w="1980" w:type="dxa"/>
            <w:gridSpan w:val="11"/>
          </w:tcPr>
          <w:p w14:paraId="601B8FB8" w14:textId="4A837F3C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Առանց փորոտիքի, մաքուր, արյունազրկված, առանց կողմնակի հոտերի, փաթեթավորված պոլիէթիլենային թաղանթներով, ԳՕՍՏ 25391-82։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հոդվածի:որոշմամբ հաստատված “Մսի և մսամթերքի տեխնիկական կանոնակարգի” և “Սննդամթերքի անվտանգության մասին” ՀՀ օրենքի 9-րդ հոդվածի: &lt;&lt;Սպիտակի&gt;&gt;թռչնաբուծարանի արտադրության կամ համարժեք</w:t>
            </w:r>
          </w:p>
        </w:tc>
        <w:tc>
          <w:tcPr>
            <w:tcW w:w="1863" w:type="dxa"/>
            <w:gridSpan w:val="5"/>
          </w:tcPr>
          <w:p w14:paraId="1C65769D" w14:textId="54A7FB38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Առանց փորոտիքի, մաքուր, արյունազրկված, առանց կողմնակի հոտերի, փաթեթավորված պոլիէթիլենային թաղանթներով, ԳՕՍՏ 25391-82։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հոդվածի:որոշմամբ հաստատված “Մսի և մսամթերքի տեխնիկական կանոնակարգի” և “Սննդամթերքի անվտանգության մասին” ՀՀ օրենքի 9-րդ հոդվածի: &lt;&lt;Սպիտակի&gt;&gt;թռչնաբուծար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lastRenderedPageBreak/>
              <w:t>անի արտադրության կամ համարժեք</w:t>
            </w:r>
          </w:p>
        </w:tc>
      </w:tr>
      <w:tr w:rsidR="008873F4" w:rsidRPr="00961537" w14:paraId="25234D87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17CC72D2" w14:textId="14A22353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15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B024" w14:textId="29B6C76D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  <w:t>Տավարի միս</w:t>
            </w:r>
          </w:p>
        </w:tc>
        <w:tc>
          <w:tcPr>
            <w:tcW w:w="697" w:type="dxa"/>
            <w:gridSpan w:val="3"/>
          </w:tcPr>
          <w:p w14:paraId="3A3B245A" w14:textId="68D17D89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</w:tcPr>
          <w:p w14:paraId="09EE7148" w14:textId="79633F67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105</w:t>
            </w:r>
          </w:p>
        </w:tc>
        <w:tc>
          <w:tcPr>
            <w:tcW w:w="811" w:type="dxa"/>
            <w:gridSpan w:val="4"/>
          </w:tcPr>
          <w:p w14:paraId="1B7C8FCE" w14:textId="442C7DBC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105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A5919A" w14:textId="78680DF1" w:rsidR="008873F4" w:rsidRPr="00433595" w:rsidRDefault="00433595" w:rsidP="004335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334950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CF8A87" w14:textId="11B169AA" w:rsidR="00433595" w:rsidRPr="00433595" w:rsidRDefault="00433595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334950</w:t>
            </w:r>
          </w:p>
        </w:tc>
        <w:tc>
          <w:tcPr>
            <w:tcW w:w="1980" w:type="dxa"/>
            <w:gridSpan w:val="11"/>
          </w:tcPr>
          <w:p w14:paraId="31B50AD2" w14:textId="77777777" w:rsidR="008873F4" w:rsidRPr="008873F4" w:rsidRDefault="008873F4" w:rsidP="008873F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Միս տավարի՝ փափուկ, առանց ոսկոռի, պաղեցրած, ճարպային մասը՝ մինչև 20%, զարգացած մկաններով, պահված 0 օC -ից մինչև 4օC ջերմաստիճանի պայմաններում` 6 ժ-ից ոչ ավելի, I պարարտության, պաղեցրած մսի մակերեսը չպետք է լինի խոնավ, փաթեթավորումը` արկղերով,:  ՀՍՏ 342-2011:</w:t>
            </w:r>
          </w:p>
          <w:p w14:paraId="096CF4F5" w14:textId="77777777" w:rsidR="008873F4" w:rsidRPr="008873F4" w:rsidRDefault="008873F4" w:rsidP="008873F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Անվտանգությունը ՀՀ կառավարության 2006թ. հոկտեմբերի 19-ի N 1560-Ն որոշմամբ հաստատված «Մսի և մսամթերքի տեխնիկական կանոնակարգի» և «Սննդամթերքի անվտանգության մասին» ՀՀ օրենքի 9-րդ հոդվածի։</w:t>
            </w:r>
          </w:p>
          <w:p w14:paraId="33FE063D" w14:textId="77777777" w:rsidR="008873F4" w:rsidRPr="008873F4" w:rsidRDefault="008873F4" w:rsidP="008873F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Մատակարարումից հետո կարելի է սառեցնել;</w:t>
            </w:r>
          </w:p>
          <w:p w14:paraId="33422495" w14:textId="77777777" w:rsidR="008873F4" w:rsidRPr="008873F4" w:rsidRDefault="008873F4" w:rsidP="008873F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Մատակարարումն իրականացվում է առնվազն շաբաթական մեկ անգամ: Ընդունել ի գիտություն, որ մատակարարի/ներ/ կողմից մանկապարտեզներին տրամադրվող մսամթերքը  պետք է մորթի ենթարկված լինի միայն սպանդանոցներում, ինչպես նաև գնային առաջարկ կարող են ներկայացնել միայն  ՀՀ կառավարությանը ենթակա սննդամթերքի անվտանգության տեսչական մարմնում գրանցված սպանդանոցի հետ պայմանագիր ունեցող կազմակերպությունները։ 1-ին տեղ զբաղեցրած մասնակիցները վերոհիշյալ չափաբաժինների մասով որակավորման փաստաթղթերի հետ պետք է ներկայացնեն նաև պայմանագրի պատճենը։</w:t>
            </w:r>
          </w:p>
          <w:p w14:paraId="6B021EC1" w14:textId="0B823A7B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Ընդունել ի գիտություն, մատակարարումը պետք է իրականացվի տվյալ սննդամթերքի տեղափոխման համար նախատեսված տրանսպորտային միջոցներով, որոնք, համաձայն ՀՀ ԳՆ սննդամթերքի անվտանգության պետական ծառայության պետի 2017 թվականի «Սննդամթերք տեղափոխող փոխադրամիջոցների համար սանիտարական անձնագրի տրամադրման կարգը և սանիտարական անձնագրի օրինակելի ձևը հաստատելու մասին» թիվ 85-Ն հրամանով հաստատված ժամանակացույցի, պետք է ունենան սանիտարական անձնագրեր:</w:t>
            </w:r>
          </w:p>
        </w:tc>
        <w:tc>
          <w:tcPr>
            <w:tcW w:w="1863" w:type="dxa"/>
            <w:gridSpan w:val="5"/>
          </w:tcPr>
          <w:p w14:paraId="4B5D82B0" w14:textId="77777777" w:rsidR="008873F4" w:rsidRPr="008873F4" w:rsidRDefault="008873F4" w:rsidP="008873F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Միս տավարի՝ փափուկ, առանց ոսկոռի, պաղեցրած, ճարպային մասը՝ մինչև 20%, զարգացած մկաններով, պահված 0 օC -ից մինչև 4օC ջերմաստիճանի պայմաններում` 6 ժ-ից ոչ ավելի, I պարարտության, պաղեցրած մսի մակերեսը չպետք է լինի խոնավ, փաթեթավորումը` արկղերով,:  ՀՍՏ 342-2011:</w:t>
            </w:r>
          </w:p>
          <w:p w14:paraId="5D6B70A1" w14:textId="77777777" w:rsidR="008873F4" w:rsidRPr="008873F4" w:rsidRDefault="008873F4" w:rsidP="008873F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Անվտանգությունը ՀՀ կառավարության 2006թ. հոկտեմբերի 19-ի N 1560-Ն որոշմամբ հաստատված «Մսի և մսամթերքի տեխնիկական կանոնակարգի» և «Սննդամթերքի անվտանգության մասին» ՀՀ օրենքի 9-րդ հոդվածի։</w:t>
            </w:r>
          </w:p>
          <w:p w14:paraId="7DCCB065" w14:textId="77777777" w:rsidR="008873F4" w:rsidRPr="008873F4" w:rsidRDefault="008873F4" w:rsidP="008873F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Մատակարարումից հետո կարելի է սառեցնել;</w:t>
            </w:r>
          </w:p>
          <w:p w14:paraId="3097FFB7" w14:textId="77777777" w:rsidR="008873F4" w:rsidRPr="008873F4" w:rsidRDefault="008873F4" w:rsidP="008873F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Մատակարարումն իրականացվում է առնվազն շաբաթական մեկ անգամ: Ընդունել ի գիտություն, որ մատակարարի/ներ/ կողմից մանկապարտեզներին տրամադրվող մսամթերքը  պետք է մորթի ենթարկված լինի միայն սպանդանոցներում, ինչպես նաև գնային առաջարկ կարող են ներկայացնել միայն  ՀՀ կառավարությանը ենթակա սննդամթերքի անվտանգության տեսչական մարմնում գրանցված սպանդանոցի հետ պայմանագիր ունեցող կազմակերպությունները։ 1-ին տեղ զբաղեցրած մասնակիցները վերոհիշյալ չափաբաժինների մասով որակավորման փաստաթղթերի հետ պետք է ներկայացնեն նաև պայմանագրի պատճենը։</w:t>
            </w:r>
          </w:p>
          <w:p w14:paraId="4B62B76A" w14:textId="5239CE0B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Ընդունել ի գիտություն, մատակարարումը պետք է իրականացվի տվյալ սննդամթերքի տեղափոխման համար նախատեսված տրանսպորտային միջոցներով, որոնք, համաձայն ՀՀ ԳՆ սննդամթերքի անվտանգության պետական ծառայության պետի 2017 թվականի «Սննդամթերք տեղափոխող փոխադրամիջոցների համար սանիտարական անձնագրի տրամադրման կարգը և սանիտարական անձնագրի օրինակելի ձևը հաստատելու մասին» թիվ 85-Ն հրամանով հաստատված ժամանակացույցի, պետք է ունենան սանիտարական անձնագրեր:</w:t>
            </w:r>
          </w:p>
        </w:tc>
      </w:tr>
      <w:tr w:rsidR="008873F4" w:rsidRPr="00961537" w14:paraId="54D84307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5661FCB9" w14:textId="635F566B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16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665" w14:textId="640D79D6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  <w:t>Շաքարավազ</w:t>
            </w:r>
          </w:p>
        </w:tc>
        <w:tc>
          <w:tcPr>
            <w:tcW w:w="697" w:type="dxa"/>
            <w:gridSpan w:val="3"/>
          </w:tcPr>
          <w:p w14:paraId="2DB2945C" w14:textId="47C9D09A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</w:tcPr>
          <w:p w14:paraId="36F25295" w14:textId="6F844368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250</w:t>
            </w:r>
          </w:p>
        </w:tc>
        <w:tc>
          <w:tcPr>
            <w:tcW w:w="811" w:type="dxa"/>
            <w:gridSpan w:val="4"/>
          </w:tcPr>
          <w:p w14:paraId="0956EAB6" w14:textId="79E05B6D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250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76EDA7" w14:textId="40062258" w:rsidR="008873F4" w:rsidRPr="004B7AD3" w:rsidRDefault="004B7AD3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98750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881FF1" w14:textId="546E692B" w:rsidR="008873F4" w:rsidRPr="004B7AD3" w:rsidRDefault="004B7AD3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98750</w:t>
            </w:r>
          </w:p>
        </w:tc>
        <w:tc>
          <w:tcPr>
            <w:tcW w:w="1980" w:type="dxa"/>
            <w:gridSpan w:val="11"/>
          </w:tcPr>
          <w:p w14:paraId="303E5F8E" w14:textId="1E0A25B3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Սպիտակ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գույնի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սորուն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քաղցր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առանց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կողմնակի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համի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հոտի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(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ինչպես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չոր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վիճակում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այնպես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էլ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լուծույթում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):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Շաքարի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լուծույթը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պետք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է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լինի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թափանցիկ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առանց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չլուծված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նստվածքի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կողմնակի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խառնուկների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սախարոզի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զանգվածային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մասը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` 99,75%-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պակաս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(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չոր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նյութի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վրա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հաշված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),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խոնավության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զանգվածային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մասը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` 0,14%-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ավել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ֆեռոխառնուկների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զանգվածային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մասը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` 0,0003%-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ավել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ԳՕՍՏ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21-94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կամ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համարժեք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: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`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ըստ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N 2-III-4.9-01-2010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lastRenderedPageBreak/>
              <w:t>հիգիենիկ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նորմատիվների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իսկ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մակնշումը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` «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Սննդամթերքի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մասին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»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ՀՀ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օրենքի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9-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րդ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հոդվածի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: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Պիտանելիության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մնացորդային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ժամկետը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`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մատակարարման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պահին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սահմանված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ժամկետի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50%-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Arial"/>
                <w:sz w:val="12"/>
                <w:szCs w:val="12"/>
                <w:lang w:val="hy-AM"/>
              </w:rPr>
              <w:t>պակաս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 :</w:t>
            </w:r>
          </w:p>
        </w:tc>
        <w:tc>
          <w:tcPr>
            <w:tcW w:w="1863" w:type="dxa"/>
            <w:gridSpan w:val="5"/>
          </w:tcPr>
          <w:p w14:paraId="63E49FED" w14:textId="0EA26F8A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lastRenderedPageBreak/>
              <w:t>Սպիտակ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գույնի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սորուն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քաղցր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առանց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կողմնակի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համի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հոտի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(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ինչպես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չոր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վիճակում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այնպես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էլ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լուծույթում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):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Շաքարի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լուծույթը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պետք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է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լինի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թափանցիկ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առանց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չլուծված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նստվածքի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կողմնակի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խառնուկների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սախարոզի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զանգվածային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մասը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` 99,75%-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պակաս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(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չոր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նյութի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վրա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հաշված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),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խոնավության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զանգվածային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մասը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` 0,14%-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ավել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ֆեռոխառնուկների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զանգվածային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մասը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` 0,0003%-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ավել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ԳՕՍՏ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21-94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կամ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համարժեք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: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lastRenderedPageBreak/>
              <w:t>Անվտանգությունը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`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ըստ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N 2-III-4.9-01-2010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հիգիենիկ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նորմատիվների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իսկ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մակնշումը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` 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Սննդամթերքի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մասին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»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ՀՀ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օրենքի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9-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րդ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հոդվածի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: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Պիտանելիության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մնացորդային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ժամկետը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`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մատակարարման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պահին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սահմանված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ժամկետի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50%-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պակաս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 :</w:t>
            </w:r>
          </w:p>
        </w:tc>
      </w:tr>
      <w:tr w:rsidR="008873F4" w:rsidRPr="00961537" w14:paraId="1B4FCF25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07904E05" w14:textId="4C24F370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17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CD90" w14:textId="7407ED64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  <w:t>Կարմիր հատիիկ լոբի</w:t>
            </w:r>
          </w:p>
        </w:tc>
        <w:tc>
          <w:tcPr>
            <w:tcW w:w="697" w:type="dxa"/>
            <w:gridSpan w:val="3"/>
          </w:tcPr>
          <w:p w14:paraId="1A93EC8D" w14:textId="24548A00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</w:tcPr>
          <w:p w14:paraId="37E68B87" w14:textId="401AE9B0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30</w:t>
            </w:r>
          </w:p>
        </w:tc>
        <w:tc>
          <w:tcPr>
            <w:tcW w:w="811" w:type="dxa"/>
            <w:gridSpan w:val="4"/>
          </w:tcPr>
          <w:p w14:paraId="22839DA0" w14:textId="2F206567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30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42C5F6" w14:textId="74F2B653" w:rsidR="008873F4" w:rsidRPr="00F071C4" w:rsidRDefault="00F071C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33000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B1491B" w14:textId="262CABB0" w:rsidR="008873F4" w:rsidRPr="00F071C4" w:rsidRDefault="00F071C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33000</w:t>
            </w:r>
          </w:p>
        </w:tc>
        <w:tc>
          <w:tcPr>
            <w:tcW w:w="1980" w:type="dxa"/>
            <w:gridSpan w:val="11"/>
          </w:tcPr>
          <w:p w14:paraId="764E695F" w14:textId="06551388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Լոբի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կարմիր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միագույն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ցայտուն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մաքուր, առանց կողմնակի հատիկների,ամբողջական,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չոր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`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խոնավությունը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15 %-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ավելի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կամ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միջին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չորությամբ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` 15,1-18,0 %,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Փաթեթավորումը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`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տոպրակներով կամ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պարկերով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պիտանելիության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մնացորդային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ժամկետը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պակաս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քան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70 %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։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Անվտանգությունը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`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ըստ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N 2-III-4.9-01-2010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հիգիենիկ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նորմատիվների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, «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Սննդամթերքի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անվտանգության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մասին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»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ՀՀ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օրենքի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9-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րդ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հոդվածի։</w:t>
            </w:r>
          </w:p>
        </w:tc>
        <w:tc>
          <w:tcPr>
            <w:tcW w:w="1863" w:type="dxa"/>
            <w:gridSpan w:val="5"/>
          </w:tcPr>
          <w:p w14:paraId="392D562D" w14:textId="089DB80F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Լոբի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կարմիր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միագույն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ցայտուն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մաքուր, առանց կողմնակի հատիկների,ամբողջական,չոր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`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խոնավությունը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15 %-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ավելի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կամ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միջին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չորությամբ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` 15,1-18,0 %,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Փաթեթավորումը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`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տոպրակներով կամ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պարկերով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պիտանելիության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մնացորդային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ժամկետը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պակաս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քան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70 %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։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Անվտանգությունը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`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ըստ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N 2-III-4.9-01-2010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հիգիենիկ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նորմատիվների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, «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Սննդամթերքի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անվտանգության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մասին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»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ՀՀ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օրենքի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9-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րդ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հոդվածի։</w:t>
            </w:r>
          </w:p>
        </w:tc>
      </w:tr>
      <w:tr w:rsidR="008873F4" w:rsidRPr="00961537" w14:paraId="771444EF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5FCA8D44" w14:textId="0F28AA5E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18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46D6" w14:textId="6F2B0FAF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  <w:t>Հաճարաձավար</w:t>
            </w:r>
          </w:p>
        </w:tc>
        <w:tc>
          <w:tcPr>
            <w:tcW w:w="697" w:type="dxa"/>
            <w:gridSpan w:val="3"/>
          </w:tcPr>
          <w:p w14:paraId="519C777A" w14:textId="5A3EE49C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</w:tcPr>
          <w:p w14:paraId="7AA06759" w14:textId="6383D6FB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60</w:t>
            </w:r>
          </w:p>
        </w:tc>
        <w:tc>
          <w:tcPr>
            <w:tcW w:w="811" w:type="dxa"/>
            <w:gridSpan w:val="4"/>
          </w:tcPr>
          <w:p w14:paraId="76A9ADFA" w14:textId="08DEDD30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60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843858" w14:textId="3FDCA784" w:rsidR="008873F4" w:rsidRPr="00047DC3" w:rsidRDefault="00047DC3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25200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7270CA" w14:textId="4DCB0299" w:rsidR="008873F4" w:rsidRPr="00047DC3" w:rsidRDefault="00047DC3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25200</w:t>
            </w:r>
          </w:p>
        </w:tc>
        <w:tc>
          <w:tcPr>
            <w:tcW w:w="1980" w:type="dxa"/>
            <w:gridSpan w:val="11"/>
          </w:tcPr>
          <w:p w14:paraId="365DFA02" w14:textId="08DAF12C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Ստացված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հաճարի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հատիկներից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>,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մաքուր,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հատիկների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խոնավությունը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15%-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ավելի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փաթեթավորումը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տոպրակներով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կամ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պարկերով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: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Անվտանգությունը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ըստ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N2- III-4,9-01-2010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հիգենիկ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նորմատիվների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,,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Սննդա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>-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մթերքի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անվտանգության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մանին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,,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ՀՀ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օրենքի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9-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րդ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հոդվածի</w:t>
            </w:r>
          </w:p>
        </w:tc>
        <w:tc>
          <w:tcPr>
            <w:tcW w:w="1863" w:type="dxa"/>
            <w:gridSpan w:val="5"/>
          </w:tcPr>
          <w:p w14:paraId="4E4CE5AF" w14:textId="25AAD066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Ստացված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հաճարի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հատիկներից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>,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մաքուր,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հատիկների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խոնավությունը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15%-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ավելի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փաթեթավորումը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տոպրակներով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կամ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պարկերով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: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Անվտանգությունը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ըստ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N2- III-4,9-01-2010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հիգենիկ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նորմատիվների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,,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Սննդա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>-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մթերքի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անվտանգության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մանին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,,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ՀՀ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օրենքի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 9-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րդ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հոդվածի</w:t>
            </w:r>
          </w:p>
        </w:tc>
      </w:tr>
      <w:tr w:rsidR="008873F4" w:rsidRPr="00961537" w14:paraId="48FE900F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5FA58746" w14:textId="2A3B807E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19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6B68" w14:textId="62059E3D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  <w:t>Ոլոռ</w:t>
            </w:r>
          </w:p>
        </w:tc>
        <w:tc>
          <w:tcPr>
            <w:tcW w:w="697" w:type="dxa"/>
            <w:gridSpan w:val="3"/>
          </w:tcPr>
          <w:p w14:paraId="717C72F5" w14:textId="39D520DE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</w:tcPr>
          <w:p w14:paraId="4E531CB6" w14:textId="53DB576A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69</w:t>
            </w:r>
          </w:p>
        </w:tc>
        <w:tc>
          <w:tcPr>
            <w:tcW w:w="811" w:type="dxa"/>
            <w:gridSpan w:val="4"/>
          </w:tcPr>
          <w:p w14:paraId="658147C2" w14:textId="68D839D3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69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AACEEB" w14:textId="5F9773DE" w:rsidR="008873F4" w:rsidRPr="00F071C4" w:rsidRDefault="00F071C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22770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D0E75C" w14:textId="06B0DB4E" w:rsidR="008873F4" w:rsidRPr="00F071C4" w:rsidRDefault="00F071C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22770</w:t>
            </w:r>
          </w:p>
        </w:tc>
        <w:tc>
          <w:tcPr>
            <w:tcW w:w="1980" w:type="dxa"/>
            <w:gridSpan w:val="11"/>
          </w:tcPr>
          <w:p w14:paraId="33489408" w14:textId="5262D144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Չորացրած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բարձր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տեսակի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կեղևած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դեղին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գույնի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,մաքուր առանց կողմնակի հատիկների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: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Անվտանգությունը՝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N 2-III-4.9-01-2010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հիգիենիկ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նորմատիվների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«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Սննդամթերքի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մասին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»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ՀՀ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օրենքի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9-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րդ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հոդվածի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:</w:t>
            </w:r>
          </w:p>
        </w:tc>
        <w:tc>
          <w:tcPr>
            <w:tcW w:w="1863" w:type="dxa"/>
            <w:gridSpan w:val="5"/>
          </w:tcPr>
          <w:p w14:paraId="0263C80F" w14:textId="25098E55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Չորացրած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բարձր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տեսակի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կեղևած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դեղին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գույնի,մաքուր առանց կողմնակի հատիկների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: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Անվտանգությունը՝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N 2-III-4.9-01-2010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հիգիենիկ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նորմատիվների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Սննդամթերքի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մասին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»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ՀՀ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օրենքի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9-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րդ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հոդվածի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:</w:t>
            </w:r>
          </w:p>
        </w:tc>
      </w:tr>
      <w:tr w:rsidR="008873F4" w:rsidRPr="00961537" w14:paraId="6529F716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68E97A86" w14:textId="3F697DD4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6D0" w14:textId="0C947922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  <w:t>Ոսպ</w:t>
            </w:r>
          </w:p>
        </w:tc>
        <w:tc>
          <w:tcPr>
            <w:tcW w:w="697" w:type="dxa"/>
            <w:gridSpan w:val="3"/>
          </w:tcPr>
          <w:p w14:paraId="1EBF7521" w14:textId="405AC994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</w:tcPr>
          <w:p w14:paraId="31FD251E" w14:textId="20B55D7E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80</w:t>
            </w:r>
          </w:p>
        </w:tc>
        <w:tc>
          <w:tcPr>
            <w:tcW w:w="811" w:type="dxa"/>
            <w:gridSpan w:val="4"/>
          </w:tcPr>
          <w:p w14:paraId="5785B73B" w14:textId="4A2F471E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80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D32947" w14:textId="36AE2FD0" w:rsidR="008873F4" w:rsidRPr="00F071C4" w:rsidRDefault="00F071C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48000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E35047" w14:textId="413787D6" w:rsidR="008873F4" w:rsidRPr="00F071C4" w:rsidRDefault="00F071C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48000</w:t>
            </w:r>
          </w:p>
        </w:tc>
        <w:tc>
          <w:tcPr>
            <w:tcW w:w="1980" w:type="dxa"/>
            <w:gridSpan w:val="11"/>
          </w:tcPr>
          <w:p w14:paraId="058B7236" w14:textId="340304F5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Բարձր կարգի,, համասեռ, մաքուր, առանց  կողմնակի հատիկների,ամբողջական, չոր` խոնավությունը` (14,0-17,0) % ոչավելի: Անվտանգությունը` ըստ N 2-III-4.9-01-2010 հիգիենիկ նորմատիվների, «Սննդամթերքի անվտանգության մասին» ՀՀ օրենքի 9-րդ հոդվածի:</w:t>
            </w:r>
          </w:p>
        </w:tc>
        <w:tc>
          <w:tcPr>
            <w:tcW w:w="1863" w:type="dxa"/>
            <w:gridSpan w:val="5"/>
          </w:tcPr>
          <w:p w14:paraId="51A940DB" w14:textId="7AA60BF9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Բարձր կարգի,, համասեռ, մաքուր, առանց  կողմնակի հատիկների,ամբողջական, չոր` խոնավությունը` (14,0-17,0) % ոչավելի: Անվտանգությունը` ըստ N 2-III-4.9-01-2010 հիգիենիկ նորմատիվների, «Սննդամթերքի անվտանգության մասին» ՀՀ օրենքի 9-րդ հոդվածի:</w:t>
            </w:r>
          </w:p>
        </w:tc>
      </w:tr>
      <w:tr w:rsidR="008873F4" w:rsidRPr="00EF335F" w14:paraId="3720E6C8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15F8E58E" w14:textId="0464AD91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21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4E8" w14:textId="36F7C134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  <w:t>Հնդկաձավար</w:t>
            </w:r>
          </w:p>
        </w:tc>
        <w:tc>
          <w:tcPr>
            <w:tcW w:w="697" w:type="dxa"/>
            <w:gridSpan w:val="3"/>
          </w:tcPr>
          <w:p w14:paraId="5F796439" w14:textId="75F3FFF0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</w:tcPr>
          <w:p w14:paraId="4F06C489" w14:textId="68D07866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220</w:t>
            </w:r>
          </w:p>
        </w:tc>
        <w:tc>
          <w:tcPr>
            <w:tcW w:w="811" w:type="dxa"/>
            <w:gridSpan w:val="4"/>
          </w:tcPr>
          <w:p w14:paraId="51AE8FD7" w14:textId="12C82038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220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D0FD4E" w14:textId="07D2DEB1" w:rsidR="008873F4" w:rsidRPr="00F071C4" w:rsidRDefault="00F071C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130900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9256C7" w14:textId="15758C8A" w:rsidR="008873F4" w:rsidRPr="00F071C4" w:rsidRDefault="00F071C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130900</w:t>
            </w:r>
          </w:p>
        </w:tc>
        <w:tc>
          <w:tcPr>
            <w:tcW w:w="1980" w:type="dxa"/>
            <w:gridSpan w:val="11"/>
          </w:tcPr>
          <w:p w14:paraId="7517E808" w14:textId="72E1EA04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Հնդկաձավար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I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տեսակի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,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մաքուր, առանց կողմնակի հատիկների,ամբողջական,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խոնավությունը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` 14,0 %-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ավելի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հատիկները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` 97,5 %-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պակաս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:</w:t>
            </w:r>
            <w:r w:rsidRPr="008873F4">
              <w:rPr>
                <w:rFonts w:ascii="Calibri" w:hAnsi="Calibri" w:cs="Calibri"/>
                <w:sz w:val="12"/>
                <w:szCs w:val="12"/>
                <w:lang w:val="es-ES"/>
              </w:rPr>
              <w:t> 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մակնշումը՝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ըստ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ՀՀ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կառավարության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2007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թ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.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հունվարի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11-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N 22-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որոշմամբ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հաստատված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«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Հացահատիկին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դրա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արտադրմանը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պահմանը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վերամշակմանը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օգտահանմանը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ներկայացվող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պահանջների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տեխնիկական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կանոնակարգի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»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«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Սննդամթերքի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մասին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»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ՀՀ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օրենքի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9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-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րդ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հոդվածի։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Պիտանելիության մնացորդային ժամկետը ոչ պակաս քան 70 %:</w:t>
            </w:r>
          </w:p>
        </w:tc>
        <w:tc>
          <w:tcPr>
            <w:tcW w:w="1863" w:type="dxa"/>
            <w:gridSpan w:val="5"/>
          </w:tcPr>
          <w:p w14:paraId="312D6FA5" w14:textId="4F263908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Հնդկաձավար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I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տեսակի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,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մաքուր, առանց կողմնակի հատիկների,ամբողջական,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խոնավությունը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` 14,0 %-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ավելի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հատիկները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` 97,5 %-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ոչ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պակաս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:</w:t>
            </w:r>
            <w:r w:rsidRPr="008873F4">
              <w:rPr>
                <w:rFonts w:ascii="Calibri" w:hAnsi="Calibri" w:cs="Calibri"/>
                <w:sz w:val="12"/>
                <w:szCs w:val="12"/>
                <w:lang w:val="es-ES"/>
              </w:rPr>
              <w:t> 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մակնշումը՝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ըստ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ՀՀ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կառավարության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2007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թ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.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հունվարի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11-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N 22-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որոշմամբ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հաստատված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Հացահատիկին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դրա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արտադրմանը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պահմանը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վերամշակմանը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օգտահանմանը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ներկայացվող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պահանջների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տեխնիկական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կանոնակարգի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»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Սննդամթերքի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մասին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»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ՀՀ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օրենքի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9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-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րդ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հոդվածի։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Պիտանելիության մնացորդային ժամկետը ոչ պակաս քան 70 %:</w:t>
            </w:r>
          </w:p>
        </w:tc>
      </w:tr>
      <w:tr w:rsidR="008873F4" w:rsidRPr="00EF335F" w14:paraId="3C91A012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440E9827" w14:textId="0DA7662E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22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492" w14:textId="59BBB60A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  <w:t>Բրինձ</w:t>
            </w:r>
          </w:p>
        </w:tc>
        <w:tc>
          <w:tcPr>
            <w:tcW w:w="697" w:type="dxa"/>
            <w:gridSpan w:val="3"/>
          </w:tcPr>
          <w:p w14:paraId="56866E2A" w14:textId="2CAE9DD7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</w:tcPr>
          <w:p w14:paraId="7E3D1519" w14:textId="20A7C1CA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220</w:t>
            </w:r>
          </w:p>
        </w:tc>
        <w:tc>
          <w:tcPr>
            <w:tcW w:w="811" w:type="dxa"/>
            <w:gridSpan w:val="4"/>
          </w:tcPr>
          <w:p w14:paraId="085F6A1B" w14:textId="2288C16A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220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763166" w14:textId="7A0E2463" w:rsidR="008873F4" w:rsidRPr="00077B6C" w:rsidRDefault="00077B6C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107800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51FA9D" w14:textId="170952B1" w:rsidR="008873F4" w:rsidRPr="00077B6C" w:rsidRDefault="00077B6C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107800</w:t>
            </w:r>
          </w:p>
        </w:tc>
        <w:tc>
          <w:tcPr>
            <w:tcW w:w="1980" w:type="dxa"/>
            <w:gridSpan w:val="11"/>
          </w:tcPr>
          <w:p w14:paraId="5808035E" w14:textId="5FDB9270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Սպիտակ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խոշոր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բարձր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կարգի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,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մաքուր,առանց կողմնակի հատիկների,ամբողջական,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երկար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տեսակի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չկոտրած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լայնությունից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բաժանվում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են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1-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lastRenderedPageBreak/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մինչև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4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տիպերի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ըստ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տիպերի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խոնավությունը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13%-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մինչև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15%,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ԳՕՍՏ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6293-90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։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Անվտանգությունը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մակնշումը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`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ըստ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ՀՀ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կառ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. 2007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թ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.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հունվարի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11-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N 22-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որոշմամբ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հաստատված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‚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Հացահատիկին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դրա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արտադրմանը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պահմանը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վերամշակմանը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օգտահանմանը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ներկայացվող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պահանջների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տեխնիկական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կանոնակարգի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"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"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Սննդամթերքի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անվտանգության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մասին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"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ՀՀ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օրենքի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 8-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րդ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հոդվածի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.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։Մառանիկ ֆիրմայի Թայլանդական տեսակի կամ համարժեք</w:t>
            </w:r>
          </w:p>
        </w:tc>
        <w:tc>
          <w:tcPr>
            <w:tcW w:w="1863" w:type="dxa"/>
            <w:gridSpan w:val="5"/>
          </w:tcPr>
          <w:p w14:paraId="46761F0A" w14:textId="0866BF34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lastRenderedPageBreak/>
              <w:t>Սպիտակ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խոշոր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բարձր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կարգի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,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մաքուր,առանց կողմնակի հատիկների,ամբողջական,երկար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տեսակի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չկոտրած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լայնությունից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բաժանվում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են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lastRenderedPageBreak/>
              <w:t>1-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մինչև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4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տիպերի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ըստ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տիպերի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խոնավությունը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13%-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ից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մինչև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15%,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ԳՕՍՏ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6293-90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։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Անվտանգությունը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մակնշումը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`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ըստ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ՀՀ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կառ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. 2007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թ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.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հունվարի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11-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N 22-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որոշմամբ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հաստատված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‚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Հացահատիկին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դրա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արտադրմանը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պահմանը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վերամշակմանը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օգտահանմանը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ներկայացվող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պահանջների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տեխնիկական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կանոնակարգի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"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և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"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Սննդամթերքի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անվտանգության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մասին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"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ՀՀ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օրենքի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 8-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րդ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</w:rPr>
              <w:t>հոդվածի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.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։Մառանիկ ֆիրմայի Թայլանդական տեսակի կամ համարժեք</w:t>
            </w:r>
          </w:p>
        </w:tc>
      </w:tr>
      <w:tr w:rsidR="008873F4" w:rsidRPr="00961537" w14:paraId="2C5EE3A2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39B6996C" w14:textId="1B60AAC2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23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97A2" w14:textId="114388C9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  <w:t>Մակարոնեղեն,վերմիշել</w:t>
            </w:r>
          </w:p>
        </w:tc>
        <w:tc>
          <w:tcPr>
            <w:tcW w:w="697" w:type="dxa"/>
            <w:gridSpan w:val="3"/>
          </w:tcPr>
          <w:p w14:paraId="094DDBB3" w14:textId="41E9FA20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</w:tcPr>
          <w:p w14:paraId="0AF21E33" w14:textId="5EC228F7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350</w:t>
            </w:r>
          </w:p>
        </w:tc>
        <w:tc>
          <w:tcPr>
            <w:tcW w:w="811" w:type="dxa"/>
            <w:gridSpan w:val="4"/>
          </w:tcPr>
          <w:p w14:paraId="057D388A" w14:textId="7370B468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350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EA77A" w14:textId="5ADB2807" w:rsidR="008873F4" w:rsidRPr="00047DC3" w:rsidRDefault="00047DC3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113400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9BC6A3" w14:textId="594EE5AF" w:rsidR="008873F4" w:rsidRPr="00047DC3" w:rsidRDefault="00047DC3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113400</w:t>
            </w:r>
          </w:p>
        </w:tc>
        <w:tc>
          <w:tcPr>
            <w:tcW w:w="1980" w:type="dxa"/>
            <w:gridSpan w:val="11"/>
          </w:tcPr>
          <w:p w14:paraId="00205AD2" w14:textId="058DBD9D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Մակարոնեղեն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անդրոժ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խմորից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>,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>տարբեր տեսակի,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կախված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ալյուրի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տեսակից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որակից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>` A (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պինդ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ցորենի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ալյուրից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),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Б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(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փափուկ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ապակենման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ցորենի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ալյուրից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>), B (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հացաթխման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ցորենի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ալյուրից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),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չափածրարված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կամ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առանց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չափածրարման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ԳՕՍՏ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875-92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կամ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Sylfaen"/>
                <w:sz w:val="12"/>
                <w:szCs w:val="12"/>
                <w:lang w:val="hy-AM"/>
              </w:rPr>
              <w:t>համարժեք։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Անվտանգությունը՝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ըստ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N 2-III-4.9-01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-2010 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հիգիենիկ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նորմատիվների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իսկ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մակնշումը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`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ՙՍննդամթերքի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անվտանգության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մասին՚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ՀՀ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օրենքի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9-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րդ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հոդվածի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>:</w:t>
            </w:r>
          </w:p>
        </w:tc>
        <w:tc>
          <w:tcPr>
            <w:tcW w:w="1863" w:type="dxa"/>
            <w:gridSpan w:val="5"/>
          </w:tcPr>
          <w:p w14:paraId="7448EAA6" w14:textId="68C1D274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Մակարոնեղեն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անդրոժ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խմորից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>,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hy-AM"/>
              </w:rPr>
              <w:t>տարբեր տեսակի,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կախված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ալյուրի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տեսակից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որակից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>` A (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պինդ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ցորենի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ալյուրից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),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Б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(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փափուկ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ապակենման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ցորենի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ալյուրից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>), B (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հացաթխման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ցորենի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ալյուրից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),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չափածրարված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կամ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առանց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չափածրարման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ԳՕՍՏ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875-92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կամ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համարժեք։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Անվտանգությունը՝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ըստ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N 2-III-4.9-01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-2010 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հիգիենիկ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նորմատիվների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իսկ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մակնշումը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`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ՙՍննդամթերքի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անվտանգության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մասին՚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ՀՀ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օրենքի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9-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րդ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</w:rPr>
              <w:t>հոդվածի</w:t>
            </w:r>
            <w:r w:rsidRPr="008873F4">
              <w:rPr>
                <w:rFonts w:ascii="GHEA Grapalat" w:hAnsi="GHEA Grapalat" w:cs="Arial Armenian"/>
                <w:sz w:val="12"/>
                <w:szCs w:val="12"/>
                <w:lang w:val="es-ES"/>
              </w:rPr>
              <w:t>:</w:t>
            </w:r>
          </w:p>
        </w:tc>
      </w:tr>
      <w:tr w:rsidR="008873F4" w:rsidRPr="00961537" w14:paraId="3C9B2A87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4F4F9358" w14:textId="0A022A09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24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7A79" w14:textId="66E330C1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  <w:t>Ծիրանի ջեմ</w:t>
            </w:r>
          </w:p>
        </w:tc>
        <w:tc>
          <w:tcPr>
            <w:tcW w:w="697" w:type="dxa"/>
            <w:gridSpan w:val="3"/>
          </w:tcPr>
          <w:p w14:paraId="046B5631" w14:textId="482D803B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</w:tcPr>
          <w:p w14:paraId="24D64E4C" w14:textId="59AA699D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20</w:t>
            </w:r>
          </w:p>
        </w:tc>
        <w:tc>
          <w:tcPr>
            <w:tcW w:w="811" w:type="dxa"/>
            <w:gridSpan w:val="4"/>
          </w:tcPr>
          <w:p w14:paraId="4C8691CD" w14:textId="45C5DCC3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20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94374B" w14:textId="4E6DA4BA" w:rsidR="008873F4" w:rsidRPr="004B7AD3" w:rsidRDefault="004B7AD3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26000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1A1F93" w14:textId="7810CF50" w:rsidR="008873F4" w:rsidRPr="004B7AD3" w:rsidRDefault="004B7AD3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26000</w:t>
            </w:r>
          </w:p>
        </w:tc>
        <w:tc>
          <w:tcPr>
            <w:tcW w:w="1980" w:type="dxa"/>
            <w:gridSpan w:val="11"/>
          </w:tcPr>
          <w:p w14:paraId="1B3A1063" w14:textId="29AFEB3B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Ջեմ`ծիրանի, 1-ին տեսակի ՀՍՏ 48-2007:</w:t>
            </w:r>
            <w:r w:rsidRPr="008873F4">
              <w:rPr>
                <w:rFonts w:ascii="Calibri" w:hAnsi="Calibri" w:cs="Calibri"/>
                <w:sz w:val="12"/>
                <w:szCs w:val="12"/>
                <w:lang w:val="hy-AM"/>
              </w:rPr>
              <w:t> 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Անվտանգությունը՝ ըստ N 2-III-4.9-01-2010 հիգիենիկ նորմատիվների, իսկ մակնշումը` «Սննդամթերքի անվտանգության մասին» ՀՀ օրենքի 9-րդ հոդվածի:1կգ տարաներով, պինդ տեսակի։</w:t>
            </w:r>
          </w:p>
        </w:tc>
        <w:tc>
          <w:tcPr>
            <w:tcW w:w="1863" w:type="dxa"/>
            <w:gridSpan w:val="5"/>
          </w:tcPr>
          <w:p w14:paraId="1D937278" w14:textId="6EB39E8E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Ջեմ`ծիրանի, 1-ին տեսակի ՀՍՏ 48-2007:</w:t>
            </w:r>
            <w:r w:rsidRPr="008873F4">
              <w:rPr>
                <w:rFonts w:ascii="Calibri" w:hAnsi="Calibri" w:cs="Calibri"/>
                <w:sz w:val="12"/>
                <w:szCs w:val="12"/>
                <w:lang w:val="hy-AM"/>
              </w:rPr>
              <w:t> 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Անվտանգությունը՝ ըստ N 2-III-4.9-01-2010 հիգիենիկ նորմատիվների, իսկ մակնշումը` «Սննդամթերքի անվտանգության մասին» ՀՀ օրենքի 9-րդ հոդվածի:1կգ տարաներով, պինդ տեսակի։</w:t>
            </w:r>
          </w:p>
        </w:tc>
      </w:tr>
      <w:tr w:rsidR="008873F4" w:rsidRPr="00961537" w14:paraId="4DC1F57C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27BB5B14" w14:textId="638F4EB5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E688" w14:textId="34D23C9F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  <w:t>Քաղցր թխվածքաբլիթ</w:t>
            </w:r>
          </w:p>
        </w:tc>
        <w:tc>
          <w:tcPr>
            <w:tcW w:w="697" w:type="dxa"/>
            <w:gridSpan w:val="3"/>
          </w:tcPr>
          <w:p w14:paraId="3315C833" w14:textId="149D32C6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</w:tcPr>
          <w:p w14:paraId="65AE095E" w14:textId="79A29CB9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60</w:t>
            </w:r>
          </w:p>
        </w:tc>
        <w:tc>
          <w:tcPr>
            <w:tcW w:w="811" w:type="dxa"/>
            <w:gridSpan w:val="4"/>
          </w:tcPr>
          <w:p w14:paraId="60AA47DE" w14:textId="52B2FCBB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60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93FEFD" w14:textId="62D6360C" w:rsidR="008873F4" w:rsidRPr="00077B6C" w:rsidRDefault="00077B6C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45000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AA2CF7" w14:textId="11F04A3E" w:rsidR="008873F4" w:rsidRPr="00077B6C" w:rsidRDefault="00077B6C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45000</w:t>
            </w:r>
          </w:p>
        </w:tc>
        <w:tc>
          <w:tcPr>
            <w:tcW w:w="1980" w:type="dxa"/>
            <w:gridSpan w:val="11"/>
          </w:tcPr>
          <w:p w14:paraId="7A8BDFB6" w14:textId="5CDFFCF1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Կաթնահունց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շաքարահունց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խոնավությունը՝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3-10,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սպիտակուցներ՝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8.3 %,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ճարպեր՝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 11.8 %,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ածխաջրեր՝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69.4%,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էներգետիկ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արժեքը՝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415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կկալ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շաքարի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պարունակությունը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20-27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տոկոս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`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ըստ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N 2-III-4.9-01-2010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հիգիենիկ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նորմատիվների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իսկ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մակնշումը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` “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Սննդամթերքի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մասին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”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ՀՀ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օրենքի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9-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րդ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FA0B80">
              <w:rPr>
                <w:rFonts w:ascii="GHEA Grapalat" w:hAnsi="GHEA Grapalat" w:cs="Arial"/>
                <w:sz w:val="12"/>
                <w:szCs w:val="12"/>
                <w:lang w:val="hy-AM"/>
              </w:rPr>
              <w:t>հոդվածի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: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Մանկական տեսակի Գրանդ Քենդի ֆիրմային արտադրության կամ համարժեք</w:t>
            </w:r>
          </w:p>
        </w:tc>
        <w:tc>
          <w:tcPr>
            <w:tcW w:w="1863" w:type="dxa"/>
            <w:gridSpan w:val="5"/>
          </w:tcPr>
          <w:p w14:paraId="63123D2E" w14:textId="7BD6956F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Կաթնահունց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շաքարահունց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խոնավությունը՝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3-10,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սպիտակուցներ՝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8.3 %,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ճարպեր՝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 11.8 %,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ածխաջրեր՝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69.4%,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էներգետիկ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արժեքը՝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415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կկալ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շաքարի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պարունակությունը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20-27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տոկոս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Անվտանգությունը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`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ըստ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N 2-III-4.9-01-2010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հիգիենիկ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նորմատիվների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իսկ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մակնշումը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` “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Սննդամթերքի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անվտանգության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մասին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”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ՀՀ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օրենքի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9-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րդ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հոդվածի</w:t>
            </w:r>
            <w:r w:rsidRPr="008873F4">
              <w:rPr>
                <w:rFonts w:ascii="GHEA Grapalat" w:hAnsi="GHEA Grapalat" w:cs="Arial"/>
                <w:sz w:val="12"/>
                <w:szCs w:val="12"/>
                <w:lang w:val="es-ES"/>
              </w:rPr>
              <w:t>:</w:t>
            </w:r>
            <w:r w:rsidRPr="008873F4">
              <w:rPr>
                <w:rFonts w:ascii="GHEA Grapalat" w:hAnsi="GHEA Grapalat" w:cs="Arial"/>
                <w:sz w:val="12"/>
                <w:szCs w:val="12"/>
                <w:lang w:val="hy-AM"/>
              </w:rPr>
              <w:t>Մանկական տեսակի Գրանդ Քենդի ֆիրմային արտադրության կամ համարժեք</w:t>
            </w:r>
          </w:p>
        </w:tc>
      </w:tr>
      <w:tr w:rsidR="008873F4" w:rsidRPr="00961537" w14:paraId="11FFA5AF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24F385D8" w14:textId="561D8DEA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26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633F" w14:textId="006C77CF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  <w:t>Կերակրի սոդա</w:t>
            </w:r>
          </w:p>
        </w:tc>
        <w:tc>
          <w:tcPr>
            <w:tcW w:w="697" w:type="dxa"/>
            <w:gridSpan w:val="3"/>
          </w:tcPr>
          <w:p w14:paraId="32862F12" w14:textId="6DB19983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826" w:type="dxa"/>
            <w:gridSpan w:val="3"/>
          </w:tcPr>
          <w:p w14:paraId="60C88E71" w14:textId="6E636C9A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  <w:tc>
          <w:tcPr>
            <w:tcW w:w="811" w:type="dxa"/>
            <w:gridSpan w:val="4"/>
          </w:tcPr>
          <w:p w14:paraId="090D7B24" w14:textId="37966E3F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39D1BE" w14:textId="5D2F271F" w:rsidR="008873F4" w:rsidRPr="00EE4360" w:rsidRDefault="00EE4360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3052AB" w14:textId="1E21A8D0" w:rsidR="008873F4" w:rsidRPr="00EE4360" w:rsidRDefault="00EE4360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1600</w:t>
            </w: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527F" w14:textId="17F78078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Նատրիումի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հիդրոկարբոնատ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E500 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Երկթթվային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նատրիում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>, ,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Սննդային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հավելում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, 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առանց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ԳՄՕ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>-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ի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>,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կիրառվում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է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սննդամթերքներում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որպես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թթվայնության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կարգավորիչ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>,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հաքահետքային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ագենտ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փխրեցուցիչ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: 500 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գր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/>
                <w:sz w:val="12"/>
                <w:szCs w:val="12"/>
                <w:lang w:val="hy-AM"/>
              </w:rPr>
              <w:t>տուփերով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AD06" w14:textId="722FBA3C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Նատրիումի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հիդրոկարբոնատ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E500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Երկթթվային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նատրիում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>, ,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Սննդային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հավելում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,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առանց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ԳՄՕ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>-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ի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>,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կիրառվում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է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սննդամթերքներում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որպես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թթվայնության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կարգավորիչ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>,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հաքահետքային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ագենտ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և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փխրեցուցիչ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: 500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գր</w:t>
            </w:r>
            <w:r w:rsidRPr="008873F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/>
                <w:sz w:val="12"/>
                <w:szCs w:val="12"/>
                <w:lang w:val="hy-AM"/>
              </w:rPr>
              <w:t>տուփերով</w:t>
            </w:r>
          </w:p>
        </w:tc>
      </w:tr>
      <w:tr w:rsidR="008873F4" w:rsidRPr="00961537" w14:paraId="2B968EED" w14:textId="77777777" w:rsidTr="00047DC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14:paraId="1783F0A3" w14:textId="5DEA80FF" w:rsidR="008873F4" w:rsidRPr="007214A6" w:rsidRDefault="008873F4" w:rsidP="008873F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27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A53" w14:textId="5C3CDDB8" w:rsidR="008873F4" w:rsidRPr="007214A6" w:rsidRDefault="008873F4" w:rsidP="008873F4">
            <w:pPr>
              <w:pStyle w:val="2"/>
              <w:ind w:firstLine="0"/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</w:pPr>
            <w:r w:rsidRPr="007214A6"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  <w:t>Օղաբլիթ(բուբլիկ)</w:t>
            </w:r>
          </w:p>
        </w:tc>
        <w:tc>
          <w:tcPr>
            <w:tcW w:w="697" w:type="dxa"/>
            <w:gridSpan w:val="3"/>
          </w:tcPr>
          <w:p w14:paraId="683712F7" w14:textId="515B30A6" w:rsidR="008873F4" w:rsidRPr="007214A6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214A6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</w:tcPr>
          <w:p w14:paraId="23DF6C24" w14:textId="774A3279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60</w:t>
            </w:r>
          </w:p>
        </w:tc>
        <w:tc>
          <w:tcPr>
            <w:tcW w:w="811" w:type="dxa"/>
            <w:gridSpan w:val="4"/>
          </w:tcPr>
          <w:p w14:paraId="4D4475D2" w14:textId="21103856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873F4">
              <w:rPr>
                <w:rFonts w:ascii="GHEA Grapalat" w:hAnsi="GHEA Grapalat"/>
                <w:sz w:val="16"/>
                <w:szCs w:val="16"/>
                <w:lang w:val="hy-AM"/>
              </w:rPr>
              <w:t>60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68E3D6" w14:textId="76332689" w:rsidR="008873F4" w:rsidRPr="00EE4360" w:rsidRDefault="00EE4360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42000</w:t>
            </w:r>
          </w:p>
        </w:tc>
        <w:tc>
          <w:tcPr>
            <w:tcW w:w="1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F96DD3" w14:textId="5F39457C" w:rsidR="008873F4" w:rsidRPr="00EE4360" w:rsidRDefault="00EE4360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42000</w:t>
            </w:r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EC67" w14:textId="0D084A0C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փափուկ, համեղ թարմ, փաթեթավորված, ժամկետի առկայությամբ, ցորենի բարձր տեսակից, </w:t>
            </w:r>
            <w:r w:rsidRPr="00E92592">
              <w:rPr>
                <w:rFonts w:ascii="GHEA Grapalat" w:hAnsi="GHEA Grapalat" w:cs="Sylfaen"/>
                <w:sz w:val="12"/>
                <w:szCs w:val="12"/>
                <w:lang w:val="hy-AM"/>
              </w:rPr>
              <w:t>մակնշումը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es-ES"/>
              </w:rPr>
              <w:t>` “</w:t>
            </w:r>
            <w:r w:rsidRPr="00E92592">
              <w:rPr>
                <w:rFonts w:ascii="GHEA Grapalat" w:hAnsi="GHEA Grapalat" w:cs="Sylfaen"/>
                <w:sz w:val="12"/>
                <w:szCs w:val="12"/>
                <w:lang w:val="hy-AM"/>
              </w:rPr>
              <w:t>Սննդամթերքի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Sylfaen"/>
                <w:sz w:val="12"/>
                <w:szCs w:val="12"/>
                <w:lang w:val="hy-AM"/>
              </w:rPr>
              <w:t>անվտանգության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Sylfaen"/>
                <w:sz w:val="12"/>
                <w:szCs w:val="12"/>
                <w:lang w:val="hy-AM"/>
              </w:rPr>
              <w:t>մասին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” </w:t>
            </w:r>
            <w:r w:rsidRPr="00E92592">
              <w:rPr>
                <w:rFonts w:ascii="GHEA Grapalat" w:hAnsi="GHEA Grapalat" w:cs="Sylfaen"/>
                <w:sz w:val="12"/>
                <w:szCs w:val="12"/>
                <w:lang w:val="hy-AM"/>
              </w:rPr>
              <w:t>ՀՀ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Sylfaen"/>
                <w:sz w:val="12"/>
                <w:szCs w:val="12"/>
                <w:lang w:val="hy-AM"/>
              </w:rPr>
              <w:t>օրենքի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 9-</w:t>
            </w:r>
            <w:r w:rsidRPr="00E92592">
              <w:rPr>
                <w:rFonts w:ascii="GHEA Grapalat" w:hAnsi="GHEA Grapalat" w:cs="Sylfaen"/>
                <w:sz w:val="12"/>
                <w:szCs w:val="12"/>
                <w:lang w:val="hy-AM"/>
              </w:rPr>
              <w:t>րդ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 </w:t>
            </w:r>
            <w:r w:rsidRPr="00E92592">
              <w:rPr>
                <w:rFonts w:ascii="GHEA Grapalat" w:hAnsi="GHEA Grapalat" w:cs="Sylfaen"/>
                <w:sz w:val="12"/>
                <w:szCs w:val="12"/>
                <w:lang w:val="hy-AM"/>
              </w:rPr>
              <w:t>հոդվածի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es-ES"/>
              </w:rPr>
              <w:t>: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Գրանդ Քենդի ֆիրմային արտադրության կամ համարժեք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0076" w14:textId="2C0873D4" w:rsidR="008873F4" w:rsidRPr="008873F4" w:rsidRDefault="008873F4" w:rsidP="008873F4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փափուկ, համեղ թարմ, փաթեթավորված, ժամկետի առկայությամբ, ցորենի բարձր տեսակից, մակնշումը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es-ES"/>
              </w:rPr>
              <w:t>` “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Սննդամթերքի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անվտանգության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մասին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”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ՀՀ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օրենքի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 9-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րդ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 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>հոդվածի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es-ES"/>
              </w:rPr>
              <w:t>:</w:t>
            </w:r>
            <w:r w:rsidRPr="008873F4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Գրանդ Քենդի ֆիրմային արտադրության կամ համարժեք</w:t>
            </w:r>
          </w:p>
        </w:tc>
      </w:tr>
      <w:tr w:rsidR="007B4384" w:rsidRPr="00961537" w14:paraId="191003F8" w14:textId="77777777" w:rsidTr="008873F4">
        <w:trPr>
          <w:trHeight w:val="169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14:paraId="0BB0CF5E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961537" w14:paraId="4BF0DE99" w14:textId="77777777" w:rsidTr="008873F4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750B20" w14:textId="77777777" w:rsidR="007B4384" w:rsidRPr="00EF335F" w:rsidRDefault="007B4384" w:rsidP="007214A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896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388FC9" w14:textId="07E4E364" w:rsidR="007B4384" w:rsidRPr="00017672" w:rsidRDefault="00017672" w:rsidP="007214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7672">
              <w:rPr>
                <w:rFonts w:ascii="GHEA Grapalat" w:hAnsi="GHEA Grapalat"/>
                <w:b/>
                <w:sz w:val="14"/>
                <w:szCs w:val="14"/>
                <w:lang w:val="hy-AM"/>
              </w:rPr>
              <w:t>&lt;&lt;Գնումների մասին &gt;&gt; ՀՀ օրենքի 22 հոդվածի 1-ին կետի</w:t>
            </w:r>
          </w:p>
        </w:tc>
      </w:tr>
      <w:tr w:rsidR="007B4384" w:rsidRPr="00961537" w14:paraId="5A93F1F6" w14:textId="77777777" w:rsidTr="008873F4">
        <w:trPr>
          <w:trHeight w:val="196"/>
        </w:trPr>
        <w:tc>
          <w:tcPr>
            <w:tcW w:w="11043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2985F7B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961537" w14:paraId="03357900" w14:textId="77777777" w:rsidTr="008873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4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64301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EF335F">
              <w:rPr>
                <w:rStyle w:val="aa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B4384" w:rsidRPr="00EF335F" w14:paraId="26E2CB95" w14:textId="77777777" w:rsidTr="008873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F9D63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5B523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2C5DA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F045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6A1F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30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060B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623584" w:rsidRPr="00EF335F" w14:paraId="167CA46F" w14:textId="77777777" w:rsidTr="008873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E912" w14:textId="6E5F6510" w:rsidR="00623584" w:rsidRPr="00EF335F" w:rsidRDefault="00623584" w:rsidP="006235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20610">
              <w:rPr>
                <w:rFonts w:ascii="GHEA Grapalat" w:hAnsi="GHEA Grapalat"/>
                <w:b/>
                <w:sz w:val="14"/>
                <w:szCs w:val="14"/>
                <w:lang w:val="ru-RU"/>
              </w:rPr>
              <w:t>09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E7E" w14:textId="27C2A2E9" w:rsidR="00623584" w:rsidRPr="00EF335F" w:rsidRDefault="00623584" w:rsidP="006235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720610">
              <w:rPr>
                <w:rFonts w:ascii="GHEA Grapalat" w:hAnsi="GHEA Grapalat"/>
                <w:b/>
                <w:sz w:val="14"/>
                <w:szCs w:val="14"/>
                <w:lang w:val="ru-RU"/>
              </w:rPr>
              <w:t>01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3148" w14:textId="5A16AB8E" w:rsidR="00623584" w:rsidRPr="00EF335F" w:rsidRDefault="00623584" w:rsidP="006235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720610">
              <w:rPr>
                <w:rFonts w:ascii="GHEA Grapalat" w:hAnsi="GHEA Grapalat"/>
                <w:b/>
                <w:sz w:val="14"/>
                <w:szCs w:val="14"/>
                <w:lang w:val="ru-RU"/>
              </w:rPr>
              <w:t>01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51E7" w14:textId="32C04153" w:rsidR="00623584" w:rsidRPr="00EF335F" w:rsidRDefault="00623584" w:rsidP="00623584">
            <w:pPr>
              <w:tabs>
                <w:tab w:val="left" w:pos="1248"/>
              </w:tabs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</w:pPr>
            <w:r w:rsidRPr="00720610">
              <w:rPr>
                <w:rFonts w:ascii="GHEA Grapalat" w:hAnsi="GHEA Grapalat"/>
                <w:b/>
                <w:sz w:val="14"/>
                <w:szCs w:val="14"/>
                <w:lang w:val="ru-RU"/>
              </w:rPr>
              <w:t>51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9CDFB" w14:textId="77777777" w:rsidR="00623584" w:rsidRPr="00EF335F" w:rsidRDefault="00623584" w:rsidP="006235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30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FDF76" w14:textId="77777777" w:rsidR="00623584" w:rsidRPr="00EF335F" w:rsidRDefault="00623584" w:rsidP="006235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EF335F" w14:paraId="2942B0A4" w14:textId="77777777" w:rsidTr="008873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D05C0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25EE8" w14:textId="77777777" w:rsidR="007B4384" w:rsidRPr="00EF335F" w:rsidRDefault="007B4384" w:rsidP="007214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C10C" w14:textId="77777777" w:rsidR="007B4384" w:rsidRPr="00EF335F" w:rsidRDefault="007B4384" w:rsidP="007214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DD03C" w14:textId="77777777" w:rsidR="007B4384" w:rsidRPr="00EF335F" w:rsidRDefault="007B4384" w:rsidP="007214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A76C5" w14:textId="77777777" w:rsidR="007B4384" w:rsidRPr="00EF335F" w:rsidRDefault="007B4384" w:rsidP="007214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0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4FD7" w14:textId="77777777" w:rsidR="007B4384" w:rsidRPr="00EF335F" w:rsidRDefault="007B4384" w:rsidP="007214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EF335F" w14:paraId="74ABC082" w14:textId="77777777" w:rsidTr="008873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04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E7F4CA1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BE796D" w14:paraId="1F98E121" w14:textId="77777777" w:rsidTr="008873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3D86" w14:textId="77777777" w:rsidR="007B4384" w:rsidRPr="00EF335F" w:rsidRDefault="007B4384" w:rsidP="007214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EF335F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03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0163915" w14:textId="0FE816A5" w:rsidR="007B4384" w:rsidRPr="00EF335F" w:rsidRDefault="002E2964" w:rsidP="00BE796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E796D">
              <w:rPr>
                <w:rFonts w:ascii="GHEA Grapalat" w:hAnsi="GHEA Grapalat"/>
                <w:b/>
                <w:sz w:val="14"/>
                <w:szCs w:val="14"/>
                <w:lang w:val="hy-AM"/>
              </w:rPr>
              <w:t>&lt;&lt;</w:t>
            </w:r>
            <w:r w:rsidR="00BE796D">
              <w:rPr>
                <w:rFonts w:ascii="GHEA Grapalat" w:hAnsi="GHEA Grapalat"/>
                <w:b/>
                <w:sz w:val="14"/>
                <w:szCs w:val="14"/>
              </w:rPr>
              <w:t>01</w:t>
            </w:r>
            <w:r w:rsidRPr="00EF335F">
              <w:rPr>
                <w:rFonts w:ascii="GHEA Grapalat" w:hAnsi="GHEA Grapalat"/>
                <w:b/>
                <w:sz w:val="14"/>
                <w:szCs w:val="14"/>
              </w:rPr>
              <w:t>&gt;&gt; &lt;&lt;</w:t>
            </w:r>
            <w:r w:rsidR="00BE796D">
              <w:rPr>
                <w:rFonts w:ascii="GHEA Grapalat" w:hAnsi="GHEA Grapalat"/>
                <w:b/>
                <w:sz w:val="14"/>
                <w:szCs w:val="14"/>
              </w:rPr>
              <w:t>02</w:t>
            </w:r>
            <w:r w:rsidRPr="00EF335F">
              <w:rPr>
                <w:rFonts w:ascii="GHEA Grapalat" w:hAnsi="GHEA Grapalat"/>
                <w:b/>
                <w:sz w:val="14"/>
                <w:szCs w:val="14"/>
              </w:rPr>
              <w:t xml:space="preserve">&gt;&gt; </w:t>
            </w:r>
            <w:r w:rsidR="00F834A9" w:rsidRPr="00EF335F">
              <w:rPr>
                <w:rFonts w:ascii="GHEA Grapalat" w:hAnsi="GHEA Grapalat"/>
                <w:b/>
                <w:sz w:val="14"/>
                <w:szCs w:val="14"/>
              </w:rPr>
              <w:t>202</w:t>
            </w:r>
            <w:r w:rsidR="00BE796D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7B4384" w:rsidRPr="00EF335F">
              <w:rPr>
                <w:rFonts w:ascii="GHEA Grapalat" w:hAnsi="GHEA Grapalat"/>
                <w:b/>
                <w:sz w:val="14"/>
                <w:szCs w:val="14"/>
              </w:rPr>
              <w:t>թ</w:t>
            </w:r>
          </w:p>
        </w:tc>
      </w:tr>
      <w:tr w:rsidR="007B4384" w:rsidRPr="00BE796D" w14:paraId="595DA4CA" w14:textId="77777777" w:rsidTr="008873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16443" w14:textId="77777777" w:rsidR="007B4384" w:rsidRPr="00EF335F" w:rsidRDefault="007B4384" w:rsidP="007214A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EF335F">
              <w:rPr>
                <w:rStyle w:val="aa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3DCD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0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A4AF" w14:textId="77777777" w:rsidR="007B4384" w:rsidRPr="00BE796D" w:rsidRDefault="007B4384" w:rsidP="007214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E796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7B4384" w:rsidRPr="00BE796D" w14:paraId="6E6DF010" w14:textId="77777777" w:rsidTr="008873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7C3B4" w14:textId="77777777" w:rsidR="007B4384" w:rsidRPr="00EF335F" w:rsidRDefault="007B4384" w:rsidP="007214A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BC6EE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20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B59B9" w14:textId="77777777" w:rsidR="007B4384" w:rsidRPr="00EF335F" w:rsidRDefault="007B4384" w:rsidP="007214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EF335F" w14:paraId="59B6DF4E" w14:textId="77777777" w:rsidTr="008873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F7832" w14:textId="0DB95236" w:rsidR="007B4384" w:rsidRPr="00EF335F" w:rsidRDefault="001E5F16" w:rsidP="007214A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="007B4384"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2DCAC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88968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4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02DE" w14:textId="77777777" w:rsidR="007B4384" w:rsidRPr="00EF335F" w:rsidRDefault="007B4384" w:rsidP="007214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r w:rsidRPr="00EF335F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</w:p>
        </w:tc>
      </w:tr>
      <w:tr w:rsidR="007B4384" w:rsidRPr="00EF335F" w14:paraId="50F0D515" w14:textId="77777777" w:rsidTr="008873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19950" w14:textId="77777777" w:rsidR="007B4384" w:rsidRPr="00EF335F" w:rsidRDefault="007B4384" w:rsidP="007214A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7411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8A07E" w14:textId="77777777" w:rsidR="007B4384" w:rsidRPr="00EF335F" w:rsidRDefault="007B4384" w:rsidP="007214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4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E667" w14:textId="77777777" w:rsidR="007B4384" w:rsidRPr="00EF335F" w:rsidRDefault="007B4384" w:rsidP="007214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EF335F" w14:paraId="07AE20D3" w14:textId="77777777" w:rsidTr="008873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B7466" w14:textId="77777777" w:rsidR="007B4384" w:rsidRPr="00EF335F" w:rsidRDefault="007B4384" w:rsidP="007214A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D4ADE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DEA03" w14:textId="77777777" w:rsidR="007B4384" w:rsidRPr="00EF335F" w:rsidRDefault="007B4384" w:rsidP="007214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733E2" w14:textId="77777777" w:rsidR="007B4384" w:rsidRPr="00EF335F" w:rsidRDefault="007B4384" w:rsidP="007214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EF335F" w14:paraId="02589D0E" w14:textId="77777777" w:rsidTr="008873F4">
        <w:trPr>
          <w:trHeight w:val="54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14:paraId="3E2DE936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EF335F" w14:paraId="7B0CB7FC" w14:textId="77777777" w:rsidTr="008873F4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14:paraId="1C8DCCCC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14:paraId="06F6761F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740" w:type="dxa"/>
            <w:gridSpan w:val="32"/>
            <w:shd w:val="clear" w:color="auto" w:fill="auto"/>
            <w:vAlign w:val="center"/>
          </w:tcPr>
          <w:p w14:paraId="381E3CBC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EF335F" w14:paraId="4138C062" w14:textId="77777777" w:rsidTr="008873F4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31FB2786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14:paraId="0B280597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0" w:type="dxa"/>
            <w:gridSpan w:val="32"/>
            <w:shd w:val="clear" w:color="auto" w:fill="auto"/>
            <w:vAlign w:val="center"/>
          </w:tcPr>
          <w:p w14:paraId="196B3764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EF335F">
              <w:rPr>
                <w:rStyle w:val="aa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B4384" w:rsidRPr="00EF335F" w14:paraId="718142D8" w14:textId="77777777" w:rsidTr="008873F4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39394D43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14:paraId="6655DF20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DBC06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02ED26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49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50A2C5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7B4384" w:rsidRPr="00EF335F" w14:paraId="38C0462C" w14:textId="77777777" w:rsidTr="008873F4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E4C29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C85C0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D4142E" w14:textId="77777777" w:rsidR="007B4384" w:rsidRPr="00EF335F" w:rsidRDefault="007B4384" w:rsidP="007214A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F335F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EF335F">
              <w:rPr>
                <w:rStyle w:val="aa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170540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F335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31283D" w14:textId="77777777" w:rsidR="007B4384" w:rsidRPr="00EF335F" w:rsidRDefault="007B4384" w:rsidP="007214A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F335F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EF335F">
              <w:rPr>
                <w:rStyle w:val="aa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18AA5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F335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90B7A7" w14:textId="77777777" w:rsidR="007B4384" w:rsidRPr="00EF335F" w:rsidRDefault="007B4384" w:rsidP="007214A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F335F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EF335F">
              <w:rPr>
                <w:rStyle w:val="aa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3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26818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F335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7B4384" w:rsidRPr="00EF335F" w14:paraId="33F36DC9" w14:textId="77777777" w:rsidTr="008873F4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4350DDBA" w14:textId="77777777" w:rsidR="007B4384" w:rsidRPr="00EF335F" w:rsidRDefault="007B4384" w:rsidP="007214A6">
            <w:pPr>
              <w:jc w:val="center"/>
              <w:rPr>
                <w:rFonts w:ascii="GHEA Grapalat" w:hAnsi="GHEA Grapalat" w:cs="Arial"/>
                <w:sz w:val="10"/>
                <w:szCs w:val="10"/>
                <w:lang w:val="hy-AM"/>
              </w:rPr>
            </w:pPr>
            <w:r w:rsidRPr="00EF335F">
              <w:rPr>
                <w:rFonts w:ascii="GHEA Grapalat" w:hAnsi="GHEA Grapalat" w:cs="Arial"/>
                <w:sz w:val="10"/>
                <w:szCs w:val="10"/>
              </w:rPr>
              <w:t>1-</w:t>
            </w:r>
            <w:r w:rsidRPr="00EF335F">
              <w:rPr>
                <w:rFonts w:ascii="GHEA Grapalat" w:hAnsi="GHEA Grapalat" w:cs="Arial"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14:paraId="1056F6F3" w14:textId="77777777" w:rsidR="007B4384" w:rsidRPr="00EF335F" w:rsidRDefault="007B4384" w:rsidP="007214A6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734C7B9A" w14:textId="77777777" w:rsidR="007B4384" w:rsidRPr="00EF335F" w:rsidRDefault="007B4384" w:rsidP="007214A6">
            <w:pPr>
              <w:jc w:val="center"/>
              <w:rPr>
                <w:rFonts w:ascii="GHEA Grapalat" w:hAnsi="GHEA Grapalat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582EAD0B" w14:textId="77777777" w:rsidR="007B4384" w:rsidRPr="00EF335F" w:rsidRDefault="007B4384" w:rsidP="007214A6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11B160A1" w14:textId="77777777" w:rsidR="007B4384" w:rsidRPr="00EF335F" w:rsidRDefault="007B4384" w:rsidP="007214A6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5CD4CDF6" w14:textId="77777777" w:rsidR="007B4384" w:rsidRPr="00EF335F" w:rsidRDefault="007B4384" w:rsidP="007214A6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6AEE4F86" w14:textId="77777777" w:rsidR="007B4384" w:rsidRPr="00EF335F" w:rsidRDefault="007B4384" w:rsidP="007214A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536DBCDE" w14:textId="77777777" w:rsidR="007B4384" w:rsidRPr="00EF335F" w:rsidRDefault="007B4384" w:rsidP="007214A6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</w:tr>
      <w:tr w:rsidR="00E11CC7" w:rsidRPr="00EF335F" w14:paraId="0319B0A2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1CC78965" w14:textId="7CDE3CAA" w:rsidR="00E11CC7" w:rsidRPr="00AF2750" w:rsidRDefault="00E11CC7" w:rsidP="00E11CC7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AF2750">
              <w:rPr>
                <w:rFonts w:ascii="GHEA Grapalat" w:hAnsi="GHEA Grapalat" w:cs="Arial"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7"/>
          </w:tcPr>
          <w:p w14:paraId="2DEEA535" w14:textId="1D68D7F6" w:rsidR="00E11CC7" w:rsidRPr="00AF2750" w:rsidRDefault="00E11CC7" w:rsidP="00E11CC7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F275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&lt;&lt;Յուլյան&gt;&gt;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3744C0F7" w14:textId="08221C7B" w:rsidR="00E11CC7" w:rsidRPr="00AF2750" w:rsidRDefault="00E11CC7" w:rsidP="00E11CC7">
            <w:pPr>
              <w:jc w:val="center"/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</w:pPr>
            <w:r w:rsidRPr="00AF2750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es-ES"/>
              </w:rPr>
              <w:t>519167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63AB8DFC" w14:textId="13CD2CAA" w:rsidR="00E11CC7" w:rsidRPr="00AF2750" w:rsidRDefault="00E11CC7" w:rsidP="00E11CC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AF275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es-ES"/>
              </w:rPr>
              <w:t>519167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4772D69C" w14:textId="1FD5BB7D" w:rsidR="00E11CC7" w:rsidRPr="00AF2750" w:rsidRDefault="00E11CC7" w:rsidP="00E11CC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ru-RU"/>
              </w:rPr>
            </w:pPr>
            <w:r w:rsidRPr="00AF275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es-ES"/>
              </w:rPr>
              <w:t>103833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1BA00540" w14:textId="606C0FA7" w:rsidR="00E11CC7" w:rsidRPr="00AF2750" w:rsidRDefault="00E11CC7" w:rsidP="00E11CC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ru-RU"/>
              </w:rPr>
            </w:pPr>
            <w:r w:rsidRPr="00AF275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es-ES"/>
              </w:rPr>
              <w:t>103833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64F63546" w14:textId="3F5E8718" w:rsidR="00E11CC7" w:rsidRPr="00AF2750" w:rsidRDefault="00E11CC7" w:rsidP="00E11CC7">
            <w:pPr>
              <w:widowControl w:val="0"/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AF275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es-ES"/>
              </w:rPr>
              <w:t>623000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5466B424" w14:textId="0B30E96A" w:rsidR="00E11CC7" w:rsidRPr="00AF2750" w:rsidRDefault="00E11CC7" w:rsidP="00E11CC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</w:rPr>
            </w:pPr>
            <w:r w:rsidRPr="00AF2750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es-ES"/>
              </w:rPr>
              <w:t>623000</w:t>
            </w:r>
          </w:p>
        </w:tc>
      </w:tr>
      <w:tr w:rsidR="005372A0" w:rsidRPr="00EF335F" w14:paraId="541D9D2A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61A8766" w14:textId="63A4078D" w:rsidR="005372A0" w:rsidRPr="00AF2750" w:rsidRDefault="005372A0" w:rsidP="005372A0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AF2750">
              <w:rPr>
                <w:rFonts w:ascii="GHEA Grapalat" w:hAnsi="GHEA Grapalat" w:cs="Arial"/>
                <w:sz w:val="16"/>
                <w:szCs w:val="16"/>
              </w:rPr>
              <w:t>2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14:paraId="22C93D7B" w14:textId="64BD3325" w:rsidR="005372A0" w:rsidRPr="00AF2750" w:rsidRDefault="005372A0" w:rsidP="005372A0">
            <w:pPr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</w:pPr>
            <w:r w:rsidRPr="00AF2750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&lt;&lt;Դանիելյան&gt;&gt;ՍՊԸ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14:paraId="1D4860F7" w14:textId="32C33866" w:rsidR="005372A0" w:rsidRPr="00AF2750" w:rsidRDefault="005372A0" w:rsidP="005372A0">
            <w:pPr>
              <w:jc w:val="center"/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 xml:space="preserve">639166,67 </w:t>
            </w:r>
          </w:p>
        </w:tc>
        <w:tc>
          <w:tcPr>
            <w:tcW w:w="1314" w:type="dxa"/>
            <w:gridSpan w:val="6"/>
            <w:shd w:val="clear" w:color="auto" w:fill="auto"/>
          </w:tcPr>
          <w:p w14:paraId="7CBCAFEE" w14:textId="06577D72" w:rsidR="005372A0" w:rsidRPr="00AF2750" w:rsidRDefault="005372A0" w:rsidP="005372A0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 xml:space="preserve">639166,67 </w:t>
            </w:r>
          </w:p>
        </w:tc>
        <w:tc>
          <w:tcPr>
            <w:tcW w:w="1229" w:type="dxa"/>
            <w:gridSpan w:val="5"/>
            <w:shd w:val="clear" w:color="auto" w:fill="auto"/>
          </w:tcPr>
          <w:p w14:paraId="6DB6333F" w14:textId="182C33C8" w:rsidR="005372A0" w:rsidRPr="00AF2750" w:rsidRDefault="005372A0" w:rsidP="005372A0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ru-RU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 xml:space="preserve">127833,33 </w:t>
            </w:r>
          </w:p>
        </w:tc>
        <w:tc>
          <w:tcPr>
            <w:tcW w:w="1076" w:type="dxa"/>
            <w:gridSpan w:val="6"/>
            <w:shd w:val="clear" w:color="auto" w:fill="auto"/>
          </w:tcPr>
          <w:p w14:paraId="01D8E669" w14:textId="72CB3873" w:rsidR="005372A0" w:rsidRPr="00AF2750" w:rsidRDefault="005372A0" w:rsidP="005372A0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ru-RU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 xml:space="preserve">127833,33 </w:t>
            </w:r>
          </w:p>
        </w:tc>
        <w:tc>
          <w:tcPr>
            <w:tcW w:w="1100" w:type="dxa"/>
            <w:gridSpan w:val="6"/>
            <w:shd w:val="clear" w:color="auto" w:fill="auto"/>
          </w:tcPr>
          <w:p w14:paraId="790BFA9F" w14:textId="52671B86" w:rsidR="005372A0" w:rsidRPr="00AF2750" w:rsidRDefault="005372A0" w:rsidP="005372A0">
            <w:pPr>
              <w:widowControl w:val="0"/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76700</w:t>
            </w: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5B9A939C" w14:textId="54158949" w:rsidR="005372A0" w:rsidRPr="00AF2750" w:rsidRDefault="005372A0" w:rsidP="005372A0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76700</w:t>
            </w: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</w:tr>
      <w:tr w:rsidR="005372A0" w:rsidRPr="00EF335F" w14:paraId="136E8881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7F9AB9B3" w14:textId="6377C596" w:rsidR="005372A0" w:rsidRPr="00AF2750" w:rsidRDefault="005372A0" w:rsidP="005372A0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AF2750">
              <w:rPr>
                <w:rFonts w:ascii="GHEA Grapalat" w:hAnsi="GHEA Grapalat" w:cs="Arial"/>
                <w:sz w:val="16"/>
                <w:szCs w:val="16"/>
              </w:rPr>
              <w:t>3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14:paraId="6DD30023" w14:textId="5719C2E0" w:rsidR="005372A0" w:rsidRPr="00AF2750" w:rsidRDefault="005372A0" w:rsidP="005372A0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F2750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&lt;&lt;Պիրամիդա</w:t>
            </w:r>
            <w:r w:rsidRPr="00AF2750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- Կվինտ</w:t>
            </w:r>
            <w:r w:rsidRPr="00AF2750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&gt;&gt;</w:t>
            </w:r>
            <w:r w:rsidRPr="00AF2750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 xml:space="preserve">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14:paraId="52B91F26" w14:textId="3721AF80" w:rsidR="005372A0" w:rsidRPr="00AF2750" w:rsidRDefault="005372A0" w:rsidP="005372A0">
            <w:pPr>
              <w:jc w:val="center"/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 xml:space="preserve">71250 </w:t>
            </w:r>
          </w:p>
        </w:tc>
        <w:tc>
          <w:tcPr>
            <w:tcW w:w="1314" w:type="dxa"/>
            <w:gridSpan w:val="6"/>
            <w:shd w:val="clear" w:color="auto" w:fill="auto"/>
          </w:tcPr>
          <w:p w14:paraId="22ECC5F4" w14:textId="22569772" w:rsidR="005372A0" w:rsidRPr="00AF2750" w:rsidRDefault="005372A0" w:rsidP="005372A0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 xml:space="preserve">71250 </w:t>
            </w:r>
          </w:p>
        </w:tc>
        <w:tc>
          <w:tcPr>
            <w:tcW w:w="1229" w:type="dxa"/>
            <w:gridSpan w:val="5"/>
            <w:shd w:val="clear" w:color="auto" w:fill="auto"/>
          </w:tcPr>
          <w:p w14:paraId="7072F09D" w14:textId="44833B67" w:rsidR="005372A0" w:rsidRPr="00AF2750" w:rsidRDefault="005372A0" w:rsidP="005372A0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ru-RU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es-ES"/>
              </w:rPr>
              <w:t xml:space="preserve">14250 </w:t>
            </w:r>
          </w:p>
        </w:tc>
        <w:tc>
          <w:tcPr>
            <w:tcW w:w="1076" w:type="dxa"/>
            <w:gridSpan w:val="6"/>
            <w:shd w:val="clear" w:color="auto" w:fill="auto"/>
          </w:tcPr>
          <w:p w14:paraId="0485A21D" w14:textId="798AA539" w:rsidR="005372A0" w:rsidRPr="00AF2750" w:rsidRDefault="005372A0" w:rsidP="005372A0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ru-RU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es-ES"/>
              </w:rPr>
              <w:t xml:space="preserve">14250 </w:t>
            </w:r>
          </w:p>
        </w:tc>
        <w:tc>
          <w:tcPr>
            <w:tcW w:w="1100" w:type="dxa"/>
            <w:gridSpan w:val="6"/>
            <w:shd w:val="clear" w:color="auto" w:fill="auto"/>
          </w:tcPr>
          <w:p w14:paraId="15A8D561" w14:textId="545E616A" w:rsidR="005372A0" w:rsidRPr="00AF2750" w:rsidRDefault="005372A0" w:rsidP="005372A0">
            <w:pPr>
              <w:widowControl w:val="0"/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es-ES"/>
              </w:rPr>
              <w:t>85500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090EAF7A" w14:textId="43CC1359" w:rsidR="005372A0" w:rsidRPr="00AF2750" w:rsidRDefault="005372A0" w:rsidP="005372A0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es-ES"/>
              </w:rPr>
              <w:t>85500</w:t>
            </w:r>
          </w:p>
        </w:tc>
      </w:tr>
      <w:tr w:rsidR="00CB32BE" w:rsidRPr="00EF335F" w14:paraId="3388165A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127784A6" w14:textId="64ED0491" w:rsidR="00CB32BE" w:rsidRPr="00AF2750" w:rsidRDefault="00CB32BE" w:rsidP="00CB32BE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AF2750">
              <w:rPr>
                <w:rFonts w:ascii="GHEA Grapalat" w:hAnsi="GHEA Grapalat" w:cs="Arial"/>
                <w:sz w:val="16"/>
                <w:szCs w:val="16"/>
              </w:rPr>
              <w:t>4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14:paraId="0E28883C" w14:textId="4492898E" w:rsidR="00CB32BE" w:rsidRPr="00AF2750" w:rsidRDefault="00CB32BE" w:rsidP="00CB32BE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F2750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 Դանիելյան 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43FF148D" w14:textId="333C03DB" w:rsidR="00CB32BE" w:rsidRPr="00AF2750" w:rsidRDefault="00CB32BE" w:rsidP="00CB32BE">
            <w:pPr>
              <w:jc w:val="center"/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ru-RU"/>
              </w:rPr>
            </w:pPr>
            <w:r w:rsidRPr="00AF2750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ru-RU"/>
              </w:rPr>
              <w:t>57500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2BC44C40" w14:textId="2A028524" w:rsidR="00CB32BE" w:rsidRPr="00AF2750" w:rsidRDefault="00CB32BE" w:rsidP="00CB32BE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ru-RU"/>
              </w:rPr>
            </w:pPr>
            <w:r w:rsidRPr="00AF275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ru-RU"/>
              </w:rPr>
              <w:t>57500</w:t>
            </w:r>
          </w:p>
        </w:tc>
        <w:tc>
          <w:tcPr>
            <w:tcW w:w="1229" w:type="dxa"/>
            <w:gridSpan w:val="5"/>
            <w:shd w:val="clear" w:color="auto" w:fill="auto"/>
          </w:tcPr>
          <w:p w14:paraId="24AE03BA" w14:textId="78951A93" w:rsidR="00CB32BE" w:rsidRPr="00AF2750" w:rsidRDefault="00CB32BE" w:rsidP="00CB32BE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ru-RU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11500</w:t>
            </w:r>
          </w:p>
        </w:tc>
        <w:tc>
          <w:tcPr>
            <w:tcW w:w="1076" w:type="dxa"/>
            <w:gridSpan w:val="6"/>
            <w:shd w:val="clear" w:color="auto" w:fill="auto"/>
          </w:tcPr>
          <w:p w14:paraId="42D1AD31" w14:textId="0B29683A" w:rsidR="00CB32BE" w:rsidRPr="00AF2750" w:rsidRDefault="00CB32BE" w:rsidP="00CB32BE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ru-RU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11500</w:t>
            </w:r>
          </w:p>
        </w:tc>
        <w:tc>
          <w:tcPr>
            <w:tcW w:w="1100" w:type="dxa"/>
            <w:gridSpan w:val="6"/>
            <w:shd w:val="clear" w:color="auto" w:fill="auto"/>
          </w:tcPr>
          <w:p w14:paraId="00EE1A9B" w14:textId="4111C543" w:rsidR="00CB32BE" w:rsidRPr="00AF2750" w:rsidRDefault="00CB32BE" w:rsidP="00CB32BE">
            <w:pPr>
              <w:widowControl w:val="0"/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 xml:space="preserve">69000 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497F4BB4" w14:textId="61C96465" w:rsidR="00CB32BE" w:rsidRPr="00AF2750" w:rsidRDefault="00CB32BE" w:rsidP="00CB32B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 xml:space="preserve">69000 </w:t>
            </w:r>
          </w:p>
        </w:tc>
      </w:tr>
      <w:tr w:rsidR="00BC724C" w:rsidRPr="00EF335F" w14:paraId="1C84949B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268D8623" w14:textId="223AE00D" w:rsidR="00BC724C" w:rsidRPr="00AF2750" w:rsidRDefault="00BC724C" w:rsidP="00BC724C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AF2750">
              <w:rPr>
                <w:rFonts w:ascii="GHEA Grapalat" w:hAnsi="GHEA Grapalat" w:cs="Arial"/>
                <w:sz w:val="16"/>
                <w:szCs w:val="16"/>
              </w:rPr>
              <w:t>5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14:paraId="1E5FAA3C" w14:textId="65C06238" w:rsidR="00BC724C" w:rsidRPr="00AF2750" w:rsidRDefault="00BC724C" w:rsidP="00BC724C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F2750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 ԴԷ աուռում&gt;&gt;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57127824" w14:textId="49CC3F67" w:rsidR="00BC724C" w:rsidRPr="00AF2750" w:rsidRDefault="00BC724C" w:rsidP="00BC724C">
            <w:pPr>
              <w:jc w:val="center"/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</w:pPr>
            <w:r w:rsidRPr="00AF2750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  <w:t>109200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7A97EDB1" w14:textId="2460364B" w:rsidR="00BC724C" w:rsidRPr="00AF2750" w:rsidRDefault="00BC724C" w:rsidP="00BC724C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ru-RU"/>
              </w:rPr>
            </w:pPr>
            <w:r w:rsidRPr="00AF275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ru-RU"/>
              </w:rPr>
              <w:t>109200</w:t>
            </w:r>
          </w:p>
        </w:tc>
        <w:tc>
          <w:tcPr>
            <w:tcW w:w="1229" w:type="dxa"/>
            <w:gridSpan w:val="5"/>
            <w:shd w:val="clear" w:color="auto" w:fill="auto"/>
          </w:tcPr>
          <w:p w14:paraId="31869FBB" w14:textId="72A4DD25" w:rsidR="00BC724C" w:rsidRPr="00AF2750" w:rsidRDefault="00BC724C" w:rsidP="00BC724C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ru-RU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21840</w:t>
            </w:r>
          </w:p>
        </w:tc>
        <w:tc>
          <w:tcPr>
            <w:tcW w:w="1076" w:type="dxa"/>
            <w:gridSpan w:val="6"/>
            <w:shd w:val="clear" w:color="auto" w:fill="auto"/>
          </w:tcPr>
          <w:p w14:paraId="14AA894D" w14:textId="39C4C0A3" w:rsidR="00BC724C" w:rsidRPr="00AF2750" w:rsidRDefault="00BC724C" w:rsidP="00BC724C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ru-RU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21840</w:t>
            </w:r>
          </w:p>
        </w:tc>
        <w:tc>
          <w:tcPr>
            <w:tcW w:w="1100" w:type="dxa"/>
            <w:gridSpan w:val="6"/>
            <w:shd w:val="clear" w:color="auto" w:fill="auto"/>
          </w:tcPr>
          <w:p w14:paraId="6D620392" w14:textId="1C2FA7A7" w:rsidR="00BC724C" w:rsidRPr="00AF2750" w:rsidRDefault="00BC724C" w:rsidP="00BC724C">
            <w:pPr>
              <w:widowControl w:val="0"/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131040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642FE582" w14:textId="6B3F7F71" w:rsidR="00BC724C" w:rsidRPr="00AF2750" w:rsidRDefault="00BC724C" w:rsidP="00BC72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</w:rPr>
            </w:pPr>
            <w:r w:rsidRPr="00AF2750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131040</w:t>
            </w:r>
          </w:p>
        </w:tc>
      </w:tr>
      <w:tr w:rsidR="00AF2750" w:rsidRPr="00EF335F" w14:paraId="20465D05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2545B2C3" w14:textId="5AD1C2BA" w:rsidR="00AF2750" w:rsidRPr="00EF335F" w:rsidRDefault="00AF2750" w:rsidP="00AF2750">
            <w:pPr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</w:t>
            </w:r>
          </w:p>
        </w:tc>
        <w:tc>
          <w:tcPr>
            <w:tcW w:w="1908" w:type="dxa"/>
            <w:gridSpan w:val="7"/>
          </w:tcPr>
          <w:p w14:paraId="7DE79C02" w14:textId="69028AAF" w:rsidR="00AF2750" w:rsidRPr="00380C24" w:rsidRDefault="00AF2750" w:rsidP="00AF2750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380C24">
              <w:rPr>
                <w:rFonts w:ascii="GHEA Grapalat" w:hAnsi="GHEA Grapalat"/>
                <w:sz w:val="16"/>
                <w:szCs w:val="16"/>
                <w:lang w:val="hy-AM"/>
              </w:rPr>
              <w:t>&lt;&lt;ԴԷ աուռում&gt;&gt;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14:paraId="3958E945" w14:textId="5C1EE966" w:rsidR="00AF2750" w:rsidRPr="00380C24" w:rsidRDefault="00AF2750" w:rsidP="00AF2750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80C24">
              <w:rPr>
                <w:rFonts w:ascii="GHEA Grapalat" w:hAnsi="GHEA Grapalat"/>
                <w:sz w:val="16"/>
                <w:szCs w:val="16"/>
                <w:lang w:val="hy-AM"/>
              </w:rPr>
              <w:t>9160</w:t>
            </w:r>
          </w:p>
        </w:tc>
        <w:tc>
          <w:tcPr>
            <w:tcW w:w="1314" w:type="dxa"/>
            <w:gridSpan w:val="6"/>
            <w:shd w:val="clear" w:color="auto" w:fill="auto"/>
          </w:tcPr>
          <w:p w14:paraId="22F9CF50" w14:textId="28ECC7D2" w:rsidR="00AF2750" w:rsidRPr="00380C24" w:rsidRDefault="00AF2750" w:rsidP="00AF275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380C24">
              <w:rPr>
                <w:rFonts w:ascii="GHEA Grapalat" w:hAnsi="GHEA Grapalat"/>
                <w:sz w:val="16"/>
                <w:szCs w:val="16"/>
                <w:lang w:val="hy-AM"/>
              </w:rPr>
              <w:t>9160</w:t>
            </w:r>
          </w:p>
        </w:tc>
        <w:tc>
          <w:tcPr>
            <w:tcW w:w="1229" w:type="dxa"/>
            <w:gridSpan w:val="5"/>
            <w:shd w:val="clear" w:color="auto" w:fill="auto"/>
          </w:tcPr>
          <w:p w14:paraId="64930255" w14:textId="4944D2C5" w:rsidR="00AF2750" w:rsidRPr="00380C24" w:rsidRDefault="00AF2750" w:rsidP="00AF2750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/>
                <w:sz w:val="16"/>
                <w:szCs w:val="16"/>
                <w:lang w:val="hy-AM"/>
              </w:rPr>
              <w:t>1832</w:t>
            </w:r>
          </w:p>
        </w:tc>
        <w:tc>
          <w:tcPr>
            <w:tcW w:w="1076" w:type="dxa"/>
            <w:gridSpan w:val="6"/>
            <w:shd w:val="clear" w:color="auto" w:fill="auto"/>
          </w:tcPr>
          <w:p w14:paraId="76CD61A6" w14:textId="70569B9E" w:rsidR="00AF2750" w:rsidRPr="00380C24" w:rsidRDefault="00AF2750" w:rsidP="00AF2750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/>
                <w:sz w:val="16"/>
                <w:szCs w:val="16"/>
                <w:lang w:val="hy-AM"/>
              </w:rPr>
              <w:t>1832</w:t>
            </w:r>
          </w:p>
        </w:tc>
        <w:tc>
          <w:tcPr>
            <w:tcW w:w="1100" w:type="dxa"/>
            <w:gridSpan w:val="6"/>
            <w:shd w:val="clear" w:color="auto" w:fill="auto"/>
          </w:tcPr>
          <w:p w14:paraId="4028174A" w14:textId="373F0C95" w:rsidR="00AF2750" w:rsidRPr="00380C24" w:rsidRDefault="00AF2750" w:rsidP="00AF2750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80C24">
              <w:rPr>
                <w:rFonts w:ascii="GHEA Grapalat" w:hAnsi="GHEA Grapalat"/>
                <w:sz w:val="16"/>
                <w:szCs w:val="16"/>
                <w:lang w:val="hy-AM"/>
              </w:rPr>
              <w:t>10992</w:t>
            </w:r>
            <w:r w:rsidRPr="00380C24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5D1240A2" w14:textId="08D2936A" w:rsidR="00AF2750" w:rsidRPr="00380C24" w:rsidRDefault="00AF2750" w:rsidP="00AF2750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380C24">
              <w:rPr>
                <w:rFonts w:ascii="GHEA Grapalat" w:hAnsi="GHEA Grapalat"/>
                <w:sz w:val="16"/>
                <w:szCs w:val="16"/>
                <w:lang w:val="hy-AM"/>
              </w:rPr>
              <w:t>10992</w:t>
            </w:r>
            <w:r w:rsidRPr="00380C24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</w:p>
        </w:tc>
      </w:tr>
      <w:tr w:rsidR="005B674D" w:rsidRPr="00EF335F" w14:paraId="305E6C2D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0578210C" w14:textId="7DB1929F" w:rsidR="005B674D" w:rsidRPr="00EF335F" w:rsidRDefault="005B674D" w:rsidP="005B674D">
            <w:pPr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7</w:t>
            </w:r>
          </w:p>
        </w:tc>
        <w:tc>
          <w:tcPr>
            <w:tcW w:w="1908" w:type="dxa"/>
            <w:gridSpan w:val="7"/>
          </w:tcPr>
          <w:p w14:paraId="6C9871D1" w14:textId="118E8706" w:rsidR="005B674D" w:rsidRPr="00380C24" w:rsidRDefault="005B674D" w:rsidP="005B674D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380C24">
              <w:rPr>
                <w:rFonts w:ascii="GHEA Grapalat" w:hAnsi="GHEA Grapalat"/>
                <w:sz w:val="16"/>
                <w:szCs w:val="16"/>
                <w:lang w:val="hy-AM"/>
              </w:rPr>
              <w:t>&lt;&lt; Դանիելյան 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2F53626D" w14:textId="386FA91C" w:rsidR="005B674D" w:rsidRPr="00380C24" w:rsidRDefault="005B674D" w:rsidP="005B674D">
            <w:pPr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Sylfaen"/>
                <w:sz w:val="16"/>
                <w:szCs w:val="16"/>
                <w:lang w:val="ru-RU"/>
              </w:rPr>
              <w:t>27500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2CF3C10C" w14:textId="5A883010" w:rsidR="005B674D" w:rsidRPr="00380C24" w:rsidRDefault="005B674D" w:rsidP="005B674D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27500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1E41ADD9" w14:textId="1358D0AF" w:rsidR="005B674D" w:rsidRPr="00380C24" w:rsidRDefault="005B674D" w:rsidP="005B674D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5500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58B7120E" w14:textId="79F5FB24" w:rsidR="005B674D" w:rsidRPr="00380C24" w:rsidRDefault="005B674D" w:rsidP="005B674D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5500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023C9415" w14:textId="5D986732" w:rsidR="005B674D" w:rsidRPr="00380C24" w:rsidRDefault="005B674D" w:rsidP="005B674D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33000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690999CE" w14:textId="7E70AD08" w:rsidR="005B674D" w:rsidRPr="00380C24" w:rsidRDefault="005B674D" w:rsidP="005B674D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33000</w:t>
            </w:r>
          </w:p>
        </w:tc>
      </w:tr>
      <w:tr w:rsidR="005B674D" w:rsidRPr="00EF335F" w14:paraId="2151A393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3168B9E3" w14:textId="32B9623E" w:rsidR="005B674D" w:rsidRPr="00EF335F" w:rsidRDefault="005B674D" w:rsidP="005B674D">
            <w:pPr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8</w:t>
            </w:r>
          </w:p>
        </w:tc>
        <w:tc>
          <w:tcPr>
            <w:tcW w:w="1908" w:type="dxa"/>
            <w:gridSpan w:val="7"/>
          </w:tcPr>
          <w:p w14:paraId="19B01481" w14:textId="57944CF2" w:rsidR="005B674D" w:rsidRPr="00380C24" w:rsidRDefault="005B674D" w:rsidP="005B674D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380C24">
              <w:rPr>
                <w:rFonts w:ascii="GHEA Grapalat" w:hAnsi="GHEA Grapalat"/>
                <w:sz w:val="16"/>
                <w:szCs w:val="16"/>
                <w:lang w:val="hy-AM"/>
              </w:rPr>
              <w:t>&lt;&lt; ԴԷ աուռում&gt;&gt;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130F66F1" w14:textId="150F8E80" w:rsidR="005B674D" w:rsidRPr="00380C24" w:rsidRDefault="005B674D" w:rsidP="005B674D">
            <w:pPr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Sylfaen"/>
                <w:sz w:val="16"/>
                <w:szCs w:val="16"/>
                <w:lang w:val="ru-RU"/>
              </w:rPr>
              <w:t>3900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50ECE95E" w14:textId="3711C3C5" w:rsidR="005B674D" w:rsidRPr="00380C24" w:rsidRDefault="005B674D" w:rsidP="005B674D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3900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2BC18F5F" w14:textId="5BFB6628" w:rsidR="005B674D" w:rsidRPr="00380C24" w:rsidRDefault="005B674D" w:rsidP="005B674D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780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3BA5E948" w14:textId="205EA1B3" w:rsidR="005B674D" w:rsidRPr="00380C24" w:rsidRDefault="005B674D" w:rsidP="005B674D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780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66F34AB7" w14:textId="4353C2AA" w:rsidR="005B674D" w:rsidRPr="00380C24" w:rsidRDefault="005B674D" w:rsidP="005B674D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4680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1E864D56" w14:textId="1DEA2693" w:rsidR="005B674D" w:rsidRPr="00380C24" w:rsidRDefault="005B674D" w:rsidP="005B674D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4680</w:t>
            </w:r>
          </w:p>
        </w:tc>
      </w:tr>
      <w:tr w:rsidR="00E13EE5" w:rsidRPr="00EF335F" w14:paraId="4A423F49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53FD153E" w14:textId="33CB870D" w:rsidR="00E13EE5" w:rsidRPr="00EF335F" w:rsidRDefault="00E13EE5" w:rsidP="00E13EE5">
            <w:pPr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9</w:t>
            </w:r>
          </w:p>
        </w:tc>
        <w:tc>
          <w:tcPr>
            <w:tcW w:w="1908" w:type="dxa"/>
            <w:gridSpan w:val="7"/>
          </w:tcPr>
          <w:p w14:paraId="2F24D95F" w14:textId="2F94A5A9" w:rsidR="00E13EE5" w:rsidRPr="00380C24" w:rsidRDefault="00E13EE5" w:rsidP="00E13EE5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380C24">
              <w:rPr>
                <w:rFonts w:ascii="GHEA Grapalat" w:hAnsi="GHEA Grapalat"/>
                <w:sz w:val="16"/>
                <w:szCs w:val="16"/>
                <w:lang w:val="hy-AM"/>
              </w:rPr>
              <w:t>&lt;&lt; Դանիելյան 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33B3CFEE" w14:textId="5BC574A6" w:rsidR="00E13EE5" w:rsidRPr="00380C24" w:rsidRDefault="00E13EE5" w:rsidP="00E13EE5">
            <w:pPr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Sylfaen"/>
                <w:sz w:val="16"/>
                <w:szCs w:val="16"/>
                <w:lang w:val="ru-RU"/>
              </w:rPr>
              <w:t>7500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143C9CB4" w14:textId="2B257DDB" w:rsidR="00E13EE5" w:rsidRPr="00380C24" w:rsidRDefault="00E13EE5" w:rsidP="00E13EE5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7500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7454648D" w14:textId="780F9687" w:rsidR="00E13EE5" w:rsidRPr="00380C24" w:rsidRDefault="00E13EE5" w:rsidP="00E13EE5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1500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64A27A25" w14:textId="244BCBDD" w:rsidR="00E13EE5" w:rsidRPr="00380C24" w:rsidRDefault="00E13EE5" w:rsidP="00E13EE5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1500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4834C046" w14:textId="749D9CE9" w:rsidR="00E13EE5" w:rsidRPr="00380C24" w:rsidRDefault="00E13EE5" w:rsidP="00E13EE5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9000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2AC10750" w14:textId="6C9FA855" w:rsidR="00E13EE5" w:rsidRPr="00380C24" w:rsidRDefault="00E13EE5" w:rsidP="00E13EE5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9000</w:t>
            </w:r>
          </w:p>
        </w:tc>
      </w:tr>
      <w:tr w:rsidR="00E13EE5" w:rsidRPr="00EF335F" w14:paraId="352B46D5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A82A856" w14:textId="15120A6B" w:rsidR="00E13EE5" w:rsidRPr="00EF335F" w:rsidRDefault="00E13EE5" w:rsidP="00E13EE5">
            <w:pPr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10</w:t>
            </w:r>
          </w:p>
        </w:tc>
        <w:tc>
          <w:tcPr>
            <w:tcW w:w="1908" w:type="dxa"/>
            <w:gridSpan w:val="7"/>
          </w:tcPr>
          <w:p w14:paraId="3180DCC2" w14:textId="0C7B995E" w:rsidR="00E13EE5" w:rsidRPr="00380C24" w:rsidRDefault="00E13EE5" w:rsidP="00E13EE5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380C2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&lt;&lt;Յուլյան 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37A1DF6F" w14:textId="196BD512" w:rsidR="00E13EE5" w:rsidRPr="00380C24" w:rsidRDefault="00E13EE5" w:rsidP="00E13EE5">
            <w:pPr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Sylfaen"/>
                <w:sz w:val="16"/>
                <w:szCs w:val="16"/>
                <w:lang w:val="ru-RU"/>
              </w:rPr>
              <w:t>61250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580580CF" w14:textId="6BA27138" w:rsidR="00E13EE5" w:rsidRPr="00380C24" w:rsidRDefault="00E13EE5" w:rsidP="00E13EE5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61250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662B7D15" w14:textId="632EC771" w:rsidR="00E13EE5" w:rsidRPr="00380C24" w:rsidRDefault="00E13EE5" w:rsidP="00E13EE5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12250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2D6A8072" w14:textId="78769270" w:rsidR="00E13EE5" w:rsidRPr="00380C24" w:rsidRDefault="00E13EE5" w:rsidP="00E13EE5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12250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69CE6BE1" w14:textId="243D179F" w:rsidR="00E13EE5" w:rsidRPr="00380C24" w:rsidRDefault="00E13EE5" w:rsidP="00E13EE5">
            <w:pPr>
              <w:widowControl w:val="0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73500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2F0D881B" w14:textId="3F9066A9" w:rsidR="00E13EE5" w:rsidRPr="00380C24" w:rsidRDefault="00E13EE5" w:rsidP="00E13EE5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73500</w:t>
            </w:r>
          </w:p>
        </w:tc>
      </w:tr>
      <w:tr w:rsidR="003303CA" w:rsidRPr="00EF335F" w14:paraId="23E0FF57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584916BE" w14:textId="7AFF3E8C" w:rsidR="003303CA" w:rsidRPr="00EF335F" w:rsidRDefault="003303CA" w:rsidP="003303CA">
            <w:pPr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11</w:t>
            </w:r>
          </w:p>
        </w:tc>
        <w:tc>
          <w:tcPr>
            <w:tcW w:w="1908" w:type="dxa"/>
            <w:gridSpan w:val="7"/>
          </w:tcPr>
          <w:p w14:paraId="06FA6E2A" w14:textId="627CD35B" w:rsidR="003303CA" w:rsidRPr="00380C24" w:rsidRDefault="003303CA" w:rsidP="003303CA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380C24">
              <w:rPr>
                <w:rFonts w:ascii="GHEA Grapalat" w:hAnsi="GHEA Grapalat"/>
                <w:sz w:val="16"/>
                <w:szCs w:val="16"/>
                <w:lang w:val="hy-AM"/>
              </w:rPr>
              <w:t>&lt;&lt; Դանիելյան 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5060ED64" w14:textId="7DEB4D7C" w:rsidR="003303CA" w:rsidRPr="00380C24" w:rsidRDefault="003303CA" w:rsidP="003303CA">
            <w:pPr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Sylfaen"/>
                <w:sz w:val="16"/>
                <w:szCs w:val="16"/>
                <w:lang w:val="ru-RU"/>
              </w:rPr>
              <w:t>100000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317FEEA5" w14:textId="6876A967" w:rsidR="003303CA" w:rsidRPr="00380C24" w:rsidRDefault="003303CA" w:rsidP="003303CA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100000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13F2F734" w14:textId="0E15CE7A" w:rsidR="003303CA" w:rsidRPr="00380C24" w:rsidRDefault="003303CA" w:rsidP="003303CA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20000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6B022F66" w14:textId="7CA62388" w:rsidR="003303CA" w:rsidRPr="00380C24" w:rsidRDefault="003303CA" w:rsidP="003303CA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20000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4DE14E05" w14:textId="2F7203DE" w:rsidR="003303CA" w:rsidRPr="00380C24" w:rsidRDefault="003303CA" w:rsidP="003303CA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120000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577AFA4B" w14:textId="694854D6" w:rsidR="003303CA" w:rsidRPr="00380C24" w:rsidRDefault="003303CA" w:rsidP="003303CA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120000</w:t>
            </w:r>
          </w:p>
        </w:tc>
      </w:tr>
      <w:tr w:rsidR="003303CA" w:rsidRPr="00EF335F" w14:paraId="11C76D9E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09B07C42" w14:textId="594733EE" w:rsidR="003303CA" w:rsidRPr="00EF335F" w:rsidRDefault="003303CA" w:rsidP="003303CA">
            <w:pPr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12</w:t>
            </w:r>
          </w:p>
        </w:tc>
        <w:tc>
          <w:tcPr>
            <w:tcW w:w="1908" w:type="dxa"/>
            <w:gridSpan w:val="7"/>
          </w:tcPr>
          <w:p w14:paraId="529BA6AC" w14:textId="69C53F65" w:rsidR="003303CA" w:rsidRPr="00380C24" w:rsidRDefault="003303CA" w:rsidP="003303CA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380C24">
              <w:rPr>
                <w:rFonts w:ascii="GHEA Grapalat" w:hAnsi="GHEA Grapalat"/>
                <w:sz w:val="16"/>
                <w:szCs w:val="16"/>
                <w:lang w:val="hy-AM"/>
              </w:rPr>
              <w:t>&lt;&lt; Դանիելյան 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38560541" w14:textId="6E1495A9" w:rsidR="003303CA" w:rsidRPr="00380C24" w:rsidRDefault="00EC294B" w:rsidP="003303CA">
            <w:pPr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Sylfaen"/>
                <w:sz w:val="16"/>
                <w:szCs w:val="16"/>
                <w:lang w:val="ru-RU"/>
              </w:rPr>
              <w:t>31500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57145040" w14:textId="5417C3EB" w:rsidR="003303CA" w:rsidRPr="00380C24" w:rsidRDefault="00EC294B" w:rsidP="003303CA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31500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41578596" w14:textId="4CEA2DC4" w:rsidR="003303CA" w:rsidRPr="00380C24" w:rsidRDefault="00EC294B" w:rsidP="003303CA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6300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55AC9944" w14:textId="6431A554" w:rsidR="003303CA" w:rsidRPr="00380C24" w:rsidRDefault="00EC294B" w:rsidP="003303CA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6300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5980B45F" w14:textId="6C52E5BB" w:rsidR="003303CA" w:rsidRPr="00380C24" w:rsidRDefault="00EC294B" w:rsidP="003303CA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sz w:val="16"/>
                <w:szCs w:val="16"/>
                <w:lang w:val="ru-RU"/>
              </w:rPr>
              <w:t>37800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39948537" w14:textId="7C3BA6DA" w:rsidR="003303CA" w:rsidRPr="00380C24" w:rsidRDefault="00EC294B" w:rsidP="003303CA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</w:pPr>
            <w:r w:rsidRPr="00380C24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3780</w:t>
            </w:r>
          </w:p>
        </w:tc>
      </w:tr>
      <w:tr w:rsidR="00E13EE5" w:rsidRPr="00EF335F" w14:paraId="5AADFA6B" w14:textId="77777777" w:rsidTr="008873F4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03DF3E73" w14:textId="65D5F266" w:rsidR="00E13EE5" w:rsidRPr="006D4597" w:rsidRDefault="00E13EE5" w:rsidP="00E13EE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13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14:paraId="266B721C" w14:textId="1F9310EC" w:rsidR="00E13EE5" w:rsidRPr="006D4597" w:rsidRDefault="00DC510E" w:rsidP="00E13EE5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&lt;&lt;Կառա և Կարեն&gt;&gt;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030555B9" w14:textId="463C913F" w:rsidR="00E13EE5" w:rsidRPr="006D4597" w:rsidRDefault="00DC510E" w:rsidP="00E13EE5">
            <w:pPr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6D4597">
              <w:rPr>
                <w:rFonts w:ascii="GHEA Grapalat" w:hAnsi="GHEA Grapalat" w:cs="Sylfaen"/>
                <w:sz w:val="16"/>
                <w:szCs w:val="16"/>
                <w:lang w:val="ru-RU"/>
              </w:rPr>
              <w:t>297500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7EB63A7F" w14:textId="74CE0368" w:rsidR="00E13EE5" w:rsidRPr="006D4597" w:rsidRDefault="00DC510E" w:rsidP="00E13EE5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  <w:lang w:val="ru-RU"/>
              </w:rPr>
              <w:t>297500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3B216B6D" w14:textId="77777777" w:rsidR="00E13EE5" w:rsidRPr="006D4597" w:rsidRDefault="00DC510E" w:rsidP="00E13EE5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  <w:lang w:val="ru-RU"/>
              </w:rPr>
              <w:t>-</w:t>
            </w:r>
          </w:p>
          <w:p w14:paraId="2FEF255B" w14:textId="556C69BD" w:rsidR="00DC510E" w:rsidRPr="006D4597" w:rsidRDefault="00DC510E" w:rsidP="00E13EE5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0C000D43" w14:textId="77777777" w:rsidR="00E13EE5" w:rsidRPr="006D4597" w:rsidRDefault="00DC510E" w:rsidP="00E13EE5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  <w:lang w:val="ru-RU"/>
              </w:rPr>
              <w:t>-</w:t>
            </w:r>
          </w:p>
          <w:p w14:paraId="0478F159" w14:textId="0A341B18" w:rsidR="00DC510E" w:rsidRPr="006D4597" w:rsidRDefault="00DC510E" w:rsidP="00E13EE5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2ECF9C47" w14:textId="7ACA2978" w:rsidR="00DC510E" w:rsidRPr="006D4597" w:rsidRDefault="00DC510E" w:rsidP="00DC510E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  <w:lang w:val="ru-RU"/>
              </w:rPr>
              <w:t>297500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6DAB2B6E" w14:textId="2CCCE7FC" w:rsidR="00E13EE5" w:rsidRPr="006D4597" w:rsidRDefault="00DC510E" w:rsidP="00E13EE5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297500</w:t>
            </w:r>
          </w:p>
        </w:tc>
      </w:tr>
      <w:tr w:rsidR="00961537" w:rsidRPr="00EF335F" w14:paraId="34164807" w14:textId="77777777" w:rsidTr="008873F4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5F6CC498" w14:textId="4AAD87C6" w:rsidR="00961537" w:rsidRPr="006D4597" w:rsidRDefault="00961537" w:rsidP="00961537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14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14:paraId="6ABEE05F" w14:textId="200FFCC5" w:rsidR="00961537" w:rsidRPr="006D4597" w:rsidRDefault="00961537" w:rsidP="00961537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&lt;&lt;Պիրամիդա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- Կվինտ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&gt;&gt;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 xml:space="preserve">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37B27E98" w14:textId="1CAA6F9B" w:rsidR="00961537" w:rsidRPr="006D4597" w:rsidRDefault="00961537" w:rsidP="00961537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6D4597">
              <w:rPr>
                <w:rFonts w:ascii="GHEA Grapalat" w:hAnsi="GHEA Grapalat" w:cs="Sylfaen"/>
                <w:sz w:val="16"/>
                <w:szCs w:val="16"/>
                <w:lang w:val="af-ZA"/>
              </w:rPr>
              <w:t>175000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55AF5E24" w14:textId="6C7B2A69" w:rsidR="00961537" w:rsidRPr="006D4597" w:rsidRDefault="00961537" w:rsidP="0096153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175000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43BB6B83" w14:textId="0BE63B9D" w:rsidR="00961537" w:rsidRPr="006D4597" w:rsidRDefault="00961537" w:rsidP="0096153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35000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081851AA" w14:textId="6947D933" w:rsidR="00961537" w:rsidRPr="006D4597" w:rsidRDefault="00961537" w:rsidP="0096153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35000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2801AEC4" w14:textId="4DCA5284" w:rsidR="00961537" w:rsidRPr="006D4597" w:rsidRDefault="00961537" w:rsidP="00961537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210000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639A5E08" w14:textId="4E02F2D0" w:rsidR="00961537" w:rsidRPr="006D4597" w:rsidRDefault="00961537" w:rsidP="00961537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</w:rPr>
              <w:t>210000</w:t>
            </w:r>
          </w:p>
        </w:tc>
      </w:tr>
      <w:tr w:rsidR="00961537" w:rsidRPr="00EF335F" w14:paraId="57625AF4" w14:textId="77777777" w:rsidTr="008873F4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55D5F654" w14:textId="7DA35BCE" w:rsidR="00961537" w:rsidRPr="006D4597" w:rsidRDefault="00961537" w:rsidP="00961537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15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14:paraId="0C57E0CA" w14:textId="2D3142E5" w:rsidR="00961537" w:rsidRPr="006D4597" w:rsidRDefault="00676493" w:rsidP="00961537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</w:rPr>
              <w:t>Ա/Ձ Խասիկ Տիտանյան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22576AEB" w14:textId="6BC14866" w:rsidR="00961537" w:rsidRPr="006D4597" w:rsidRDefault="00676493" w:rsidP="00961537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6D4597">
              <w:rPr>
                <w:rFonts w:ascii="GHEA Grapalat" w:hAnsi="GHEA Grapalat" w:cs="Sylfaen"/>
                <w:sz w:val="16"/>
                <w:szCs w:val="16"/>
                <w:lang w:val="af-ZA"/>
              </w:rPr>
              <w:t>334950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0EAD826E" w14:textId="0F64DAAA" w:rsidR="00961537" w:rsidRPr="006D4597" w:rsidRDefault="00676493" w:rsidP="0096153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334950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31716D42" w14:textId="45EFD03C" w:rsidR="00961537" w:rsidRPr="006D4597" w:rsidRDefault="00676493" w:rsidP="0096153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677958C3" w14:textId="471C44F4" w:rsidR="00961537" w:rsidRPr="006D4597" w:rsidRDefault="00676493" w:rsidP="0096153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354F1E3C" w14:textId="427C280C" w:rsidR="00961537" w:rsidRPr="006D4597" w:rsidRDefault="00676493" w:rsidP="00961537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334950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3747C521" w14:textId="1CCC0A88" w:rsidR="00961537" w:rsidRPr="006D4597" w:rsidRDefault="00676493" w:rsidP="00961537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</w:rPr>
              <w:t>334950</w:t>
            </w:r>
          </w:p>
        </w:tc>
      </w:tr>
      <w:tr w:rsidR="00BA4BAD" w:rsidRPr="00EF335F" w14:paraId="0FE8904F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734825EB" w14:textId="0567CA87" w:rsidR="00BA4BAD" w:rsidRPr="006D4597" w:rsidRDefault="00BA4BAD" w:rsidP="00BA4BAD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16</w:t>
            </w:r>
          </w:p>
        </w:tc>
        <w:tc>
          <w:tcPr>
            <w:tcW w:w="1908" w:type="dxa"/>
            <w:gridSpan w:val="7"/>
          </w:tcPr>
          <w:p w14:paraId="31E39C10" w14:textId="70CEC14D" w:rsidR="00BA4BAD" w:rsidRPr="006D4597" w:rsidRDefault="00BA4BAD" w:rsidP="00BA4BAD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/>
                <w:sz w:val="16"/>
                <w:szCs w:val="16"/>
                <w:lang w:val="hy-AM"/>
              </w:rPr>
              <w:t>&lt;&lt; Դանիելյան 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03E6D6AD" w14:textId="4ADC41CF" w:rsidR="00BA4BAD" w:rsidRPr="006D4597" w:rsidRDefault="00BA4BAD" w:rsidP="00BA4BAD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6D4597">
              <w:rPr>
                <w:rFonts w:ascii="GHEA Grapalat" w:hAnsi="GHEA Grapalat" w:cs="Sylfaen"/>
                <w:sz w:val="16"/>
                <w:szCs w:val="16"/>
                <w:lang w:val="af-ZA"/>
              </w:rPr>
              <w:t>82291.67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49C65B8D" w14:textId="2534FEE0" w:rsidR="00BA4BAD" w:rsidRPr="006D4597" w:rsidRDefault="00BA4BAD" w:rsidP="00BA4BAD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82291.67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59B30C9C" w14:textId="696728BB" w:rsidR="00BA4BAD" w:rsidRPr="006D4597" w:rsidRDefault="00BA4BAD" w:rsidP="00BA4BAD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16458.33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44F79516" w14:textId="09F45C73" w:rsidR="00BA4BAD" w:rsidRPr="006D4597" w:rsidRDefault="00BA4BAD" w:rsidP="00BA4BAD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16458.33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691F53B7" w14:textId="353E5267" w:rsidR="00BA4BAD" w:rsidRPr="006D4597" w:rsidRDefault="00BA4BAD" w:rsidP="00BA4BAD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98750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71DB94CE" w14:textId="33BD0563" w:rsidR="00BA4BAD" w:rsidRPr="006D4597" w:rsidRDefault="00BA4BAD" w:rsidP="00BA4BAD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</w:rPr>
              <w:t>98750</w:t>
            </w:r>
          </w:p>
        </w:tc>
      </w:tr>
      <w:tr w:rsidR="006E7F88" w:rsidRPr="00EF335F" w14:paraId="376AD4A1" w14:textId="77777777" w:rsidTr="008873F4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7F4E8B5" w14:textId="41DFEE0A" w:rsidR="006E7F88" w:rsidRPr="006D4597" w:rsidRDefault="006E7F88" w:rsidP="006E7F88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17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14:paraId="399068EE" w14:textId="1EF470ED" w:rsidR="006E7F88" w:rsidRPr="006D4597" w:rsidRDefault="006E7F88" w:rsidP="006E7F88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&lt;&lt;Պիրամիդա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- Կվինտ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&gt;&gt;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 xml:space="preserve">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741651FE" w14:textId="5B61B418" w:rsidR="006E7F88" w:rsidRPr="006D4597" w:rsidRDefault="006E7F88" w:rsidP="006E7F88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6D4597">
              <w:rPr>
                <w:rFonts w:ascii="GHEA Grapalat" w:hAnsi="GHEA Grapalat" w:cs="Sylfaen"/>
                <w:sz w:val="16"/>
                <w:szCs w:val="16"/>
                <w:lang w:val="af-ZA"/>
              </w:rPr>
              <w:t>27500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17546DD2" w14:textId="7F3B2348" w:rsidR="006E7F88" w:rsidRPr="006D4597" w:rsidRDefault="006E7F88" w:rsidP="006E7F88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27500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1D05BE2C" w14:textId="543D094E" w:rsidR="006E7F88" w:rsidRPr="006D4597" w:rsidRDefault="006E7F88" w:rsidP="006E7F88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5500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005D7043" w14:textId="67718675" w:rsidR="006E7F88" w:rsidRPr="006D4597" w:rsidRDefault="006E7F88" w:rsidP="006E7F88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5500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1BA85863" w14:textId="7D2A4C61" w:rsidR="006E7F88" w:rsidRPr="006D4597" w:rsidRDefault="006E7F88" w:rsidP="006E7F88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33000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2453A197" w14:textId="5AE1B011" w:rsidR="006E7F88" w:rsidRPr="006D4597" w:rsidRDefault="006E7F88" w:rsidP="006E7F88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</w:rPr>
              <w:t>33000</w:t>
            </w:r>
          </w:p>
        </w:tc>
      </w:tr>
      <w:tr w:rsidR="000369A5" w:rsidRPr="00EF335F" w14:paraId="42218E4B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186BF5DD" w14:textId="11789D8A" w:rsidR="000369A5" w:rsidRPr="006D4597" w:rsidRDefault="000369A5" w:rsidP="000369A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18</w:t>
            </w:r>
          </w:p>
        </w:tc>
        <w:tc>
          <w:tcPr>
            <w:tcW w:w="1908" w:type="dxa"/>
            <w:gridSpan w:val="7"/>
          </w:tcPr>
          <w:p w14:paraId="00C3DCCE" w14:textId="279E4E80" w:rsidR="000369A5" w:rsidRPr="006D4597" w:rsidRDefault="000369A5" w:rsidP="000369A5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/>
                <w:sz w:val="16"/>
                <w:szCs w:val="16"/>
                <w:lang w:val="hy-AM"/>
              </w:rPr>
              <w:t>&lt;&lt; ԴԷ աուռում&gt;&gt;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74FA832E" w14:textId="1783938A" w:rsidR="000369A5" w:rsidRPr="006D4597" w:rsidRDefault="000369A5" w:rsidP="000369A5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6D4597">
              <w:rPr>
                <w:rFonts w:ascii="GHEA Grapalat" w:hAnsi="GHEA Grapalat" w:cs="Sylfaen"/>
                <w:sz w:val="16"/>
                <w:szCs w:val="16"/>
                <w:lang w:val="af-ZA"/>
              </w:rPr>
              <w:t>21000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49876C54" w14:textId="42C93469" w:rsidR="000369A5" w:rsidRPr="006D4597" w:rsidRDefault="000369A5" w:rsidP="000369A5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21000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6B53B831" w14:textId="15A7A6A8" w:rsidR="000369A5" w:rsidRPr="006D4597" w:rsidRDefault="000369A5" w:rsidP="000369A5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4200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05CE1C4D" w14:textId="28247132" w:rsidR="000369A5" w:rsidRPr="006D4597" w:rsidRDefault="000369A5" w:rsidP="000369A5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4200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4F206A0C" w14:textId="0A2E8CD5" w:rsidR="000369A5" w:rsidRPr="006D4597" w:rsidRDefault="000369A5" w:rsidP="000369A5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25200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2991316B" w14:textId="466D8FC4" w:rsidR="000369A5" w:rsidRPr="006D4597" w:rsidRDefault="000369A5" w:rsidP="000369A5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</w:rPr>
              <w:t>25200</w:t>
            </w:r>
          </w:p>
        </w:tc>
      </w:tr>
      <w:tr w:rsidR="001A4219" w:rsidRPr="00EF335F" w14:paraId="678E0429" w14:textId="77777777" w:rsidTr="008873F4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B619308" w14:textId="2CAB376E" w:rsidR="001A4219" w:rsidRPr="006D4597" w:rsidRDefault="001A4219" w:rsidP="001A4219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19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14:paraId="19528F3F" w14:textId="090CB91F" w:rsidR="001A4219" w:rsidRPr="006D4597" w:rsidRDefault="001A4219" w:rsidP="001A4219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&lt;&lt;Պիրամիդա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- Կվինտ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&gt;&gt;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 xml:space="preserve">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0F4E28C0" w14:textId="2E9B607F" w:rsidR="001A4219" w:rsidRPr="006D4597" w:rsidRDefault="001A4219" w:rsidP="001A421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6D4597">
              <w:rPr>
                <w:rFonts w:ascii="GHEA Grapalat" w:hAnsi="GHEA Grapalat" w:cs="Sylfaen"/>
                <w:sz w:val="16"/>
                <w:szCs w:val="16"/>
                <w:lang w:val="af-ZA"/>
              </w:rPr>
              <w:t>18975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447DFE74" w14:textId="665AA577" w:rsidR="001A4219" w:rsidRPr="006D4597" w:rsidRDefault="001A4219" w:rsidP="001A421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18975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30978487" w14:textId="62E70761" w:rsidR="001A4219" w:rsidRPr="006D4597" w:rsidRDefault="001A4219" w:rsidP="001A421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3795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3FC40775" w14:textId="752326E7" w:rsidR="001A4219" w:rsidRPr="006D4597" w:rsidRDefault="001A4219" w:rsidP="001A421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3795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5E5EFA3B" w14:textId="6D7EDD49" w:rsidR="001A4219" w:rsidRPr="006D4597" w:rsidRDefault="001A4219" w:rsidP="001A4219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22770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7CB28465" w14:textId="34333521" w:rsidR="001A4219" w:rsidRPr="006D4597" w:rsidRDefault="001A4219" w:rsidP="001A4219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</w:rPr>
              <w:t>22770</w:t>
            </w:r>
          </w:p>
        </w:tc>
      </w:tr>
      <w:tr w:rsidR="00F30EC9" w:rsidRPr="00EF335F" w14:paraId="619D07DB" w14:textId="77777777" w:rsidTr="008873F4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5AFFDC32" w14:textId="22DF048C" w:rsidR="00F30EC9" w:rsidRPr="006D4597" w:rsidRDefault="00F30EC9" w:rsidP="00F30EC9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20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14:paraId="24AF47E7" w14:textId="486625DF" w:rsidR="00F30EC9" w:rsidRPr="006D4597" w:rsidRDefault="00F30EC9" w:rsidP="00F30EC9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&lt;&lt;Պիրամիդա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- Կվինտ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&gt;&gt;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 xml:space="preserve">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7366254F" w14:textId="4EA80950" w:rsidR="00F30EC9" w:rsidRPr="006D4597" w:rsidRDefault="00F30EC9" w:rsidP="00F30EC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6D4597">
              <w:rPr>
                <w:rFonts w:ascii="GHEA Grapalat" w:hAnsi="GHEA Grapalat" w:cs="Sylfaen"/>
                <w:sz w:val="16"/>
                <w:szCs w:val="16"/>
                <w:lang w:val="af-ZA"/>
              </w:rPr>
              <w:t>40000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30B230FA" w14:textId="74F6B98B" w:rsidR="00F30EC9" w:rsidRPr="006D4597" w:rsidRDefault="00F30EC9" w:rsidP="00F30EC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40000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3F0DA23D" w14:textId="4F2D414C" w:rsidR="00F30EC9" w:rsidRPr="006D4597" w:rsidRDefault="00F30EC9" w:rsidP="00F30EC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8000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0915D994" w14:textId="7B90AB18" w:rsidR="00F30EC9" w:rsidRPr="006D4597" w:rsidRDefault="00F30EC9" w:rsidP="00F30EC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8000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2648A6F5" w14:textId="78DEB696" w:rsidR="00F30EC9" w:rsidRPr="006D4597" w:rsidRDefault="00F30EC9" w:rsidP="00F30EC9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48000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4C39D494" w14:textId="2FE6A9D4" w:rsidR="00F30EC9" w:rsidRPr="006D4597" w:rsidRDefault="00F30EC9" w:rsidP="00F30EC9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</w:rPr>
              <w:t>48000</w:t>
            </w:r>
          </w:p>
        </w:tc>
      </w:tr>
      <w:tr w:rsidR="003E4A46" w:rsidRPr="00EF335F" w14:paraId="12BE1C0F" w14:textId="77777777" w:rsidTr="008873F4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7D34BF63" w14:textId="31C3FB6C" w:rsidR="003E4A46" w:rsidRPr="006D4597" w:rsidRDefault="003E4A46" w:rsidP="003E4A46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21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14:paraId="6B9F2562" w14:textId="1E95BDED" w:rsidR="003E4A46" w:rsidRPr="006D4597" w:rsidRDefault="003E4A46" w:rsidP="003E4A46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&lt;&lt;Պիրամիդա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- Կվինտ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&gt;&gt;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 xml:space="preserve">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536A1A82" w14:textId="66327240" w:rsidR="003E4A46" w:rsidRPr="006D4597" w:rsidRDefault="003E4A46" w:rsidP="003E4A46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6D4597">
              <w:rPr>
                <w:rFonts w:ascii="GHEA Grapalat" w:hAnsi="GHEA Grapalat" w:cs="Sylfaen"/>
                <w:sz w:val="16"/>
                <w:szCs w:val="16"/>
                <w:lang w:val="af-ZA"/>
              </w:rPr>
              <w:t>109083.33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2887DB73" w14:textId="0AC19085" w:rsidR="003E4A46" w:rsidRPr="006D4597" w:rsidRDefault="003E4A46" w:rsidP="003E4A46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109083.3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7EFA85AB" w14:textId="6C1F1872" w:rsidR="003E4A46" w:rsidRPr="006D4597" w:rsidRDefault="003E4A46" w:rsidP="003E4A46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21816.67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6BE6E87B" w14:textId="59BE9FCA" w:rsidR="003E4A46" w:rsidRPr="006D4597" w:rsidRDefault="003E4A46" w:rsidP="003E4A46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21816.67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14719E2A" w14:textId="7B4907D2" w:rsidR="003E4A46" w:rsidRPr="006D4597" w:rsidRDefault="003E4A46" w:rsidP="003E4A46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130900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65CD5EE3" w14:textId="68A14CD3" w:rsidR="003E4A46" w:rsidRPr="006D4597" w:rsidRDefault="003E4A46" w:rsidP="003E4A46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</w:rPr>
              <w:t>130900</w:t>
            </w:r>
          </w:p>
        </w:tc>
      </w:tr>
      <w:tr w:rsidR="004F0D68" w:rsidRPr="00EF335F" w14:paraId="567AF177" w14:textId="77777777" w:rsidTr="008873F4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22472D03" w14:textId="248290E3" w:rsidR="004F0D68" w:rsidRPr="006D4597" w:rsidRDefault="004F0D68" w:rsidP="004F0D68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22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14:paraId="1F96A375" w14:textId="43B98DA1" w:rsidR="004F0D68" w:rsidRPr="006D4597" w:rsidRDefault="004F0D68" w:rsidP="004F0D68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&lt;&lt;Պիրամիդա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- Կվինտ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&gt;&gt;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 xml:space="preserve">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71099166" w14:textId="3DB7E939" w:rsidR="004F0D68" w:rsidRPr="006D4597" w:rsidRDefault="004F0D68" w:rsidP="004F0D68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6D4597">
              <w:rPr>
                <w:rFonts w:ascii="GHEA Grapalat" w:hAnsi="GHEA Grapalat" w:cs="Sylfaen"/>
                <w:sz w:val="16"/>
                <w:szCs w:val="16"/>
                <w:lang w:val="af-ZA"/>
              </w:rPr>
              <w:t>89833.3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171BE45A" w14:textId="37402761" w:rsidR="004F0D68" w:rsidRPr="006D4597" w:rsidRDefault="004F0D68" w:rsidP="004F0D68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89833.3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2414128F" w14:textId="1198C196" w:rsidR="004F0D68" w:rsidRPr="006D4597" w:rsidRDefault="004F0D68" w:rsidP="004F0D68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17966.67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3118C4D4" w14:textId="67F7762D" w:rsidR="004F0D68" w:rsidRPr="006D4597" w:rsidRDefault="004F0D68" w:rsidP="004F0D68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17966.67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1E43BA6E" w14:textId="35DEE856" w:rsidR="004F0D68" w:rsidRPr="006D4597" w:rsidRDefault="004F0D68" w:rsidP="004F0D68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107800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2753D764" w14:textId="0B85D1A5" w:rsidR="004F0D68" w:rsidRPr="006D4597" w:rsidRDefault="004F0D68" w:rsidP="004F0D68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</w:rPr>
              <w:t>107800</w:t>
            </w:r>
          </w:p>
        </w:tc>
      </w:tr>
      <w:tr w:rsidR="004F0D68" w:rsidRPr="00EF335F" w14:paraId="46DFD093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458E4FC7" w14:textId="0F1FFF65" w:rsidR="004F0D68" w:rsidRPr="006D4597" w:rsidRDefault="004F0D68" w:rsidP="004F0D68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23</w:t>
            </w:r>
          </w:p>
        </w:tc>
        <w:tc>
          <w:tcPr>
            <w:tcW w:w="1908" w:type="dxa"/>
            <w:gridSpan w:val="7"/>
          </w:tcPr>
          <w:p w14:paraId="7F974E32" w14:textId="0F1AC43E" w:rsidR="004F0D68" w:rsidRPr="006D4597" w:rsidRDefault="004F0D68" w:rsidP="004F0D68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/>
                <w:sz w:val="16"/>
                <w:szCs w:val="16"/>
                <w:lang w:val="hy-AM"/>
              </w:rPr>
              <w:t>&lt;&lt; ԴԷ աուռում&gt;&gt;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6A9FCA40" w14:textId="712BAB13" w:rsidR="004F0D68" w:rsidRPr="006D4597" w:rsidRDefault="004F0D68" w:rsidP="004F0D68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6D4597">
              <w:rPr>
                <w:rFonts w:ascii="GHEA Grapalat" w:hAnsi="GHEA Grapalat" w:cs="Sylfaen"/>
                <w:sz w:val="16"/>
                <w:szCs w:val="16"/>
                <w:lang w:val="af-ZA"/>
              </w:rPr>
              <w:t>94500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0F1EDD48" w14:textId="715C4813" w:rsidR="004F0D68" w:rsidRPr="006D4597" w:rsidRDefault="004F0D68" w:rsidP="004F0D68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94500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2E1BD971" w14:textId="0D22CECD" w:rsidR="004F0D68" w:rsidRPr="006D4597" w:rsidRDefault="004F0D68" w:rsidP="004F0D68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18900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7D71860F" w14:textId="7DD025D5" w:rsidR="004F0D68" w:rsidRPr="006D4597" w:rsidRDefault="004F0D68" w:rsidP="004F0D68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18900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0730EEA1" w14:textId="678DB1EA" w:rsidR="004F0D68" w:rsidRPr="006D4597" w:rsidRDefault="004F0D68" w:rsidP="004F0D68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113400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7B3F4FA8" w14:textId="0A336AC2" w:rsidR="004F0D68" w:rsidRPr="006D4597" w:rsidRDefault="004F0D68" w:rsidP="004F0D68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</w:rPr>
              <w:t>113400</w:t>
            </w:r>
          </w:p>
        </w:tc>
      </w:tr>
      <w:tr w:rsidR="004F0D68" w:rsidRPr="00EF335F" w14:paraId="786FEB64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12852C54" w14:textId="2625D241" w:rsidR="004F0D68" w:rsidRPr="006D4597" w:rsidRDefault="004F0D68" w:rsidP="004F0D68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24</w:t>
            </w:r>
          </w:p>
        </w:tc>
        <w:tc>
          <w:tcPr>
            <w:tcW w:w="1908" w:type="dxa"/>
            <w:gridSpan w:val="7"/>
          </w:tcPr>
          <w:p w14:paraId="1A023D14" w14:textId="0365B282" w:rsidR="004F0D68" w:rsidRPr="006D4597" w:rsidRDefault="004F0D68" w:rsidP="004F0D68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/>
                <w:sz w:val="16"/>
                <w:szCs w:val="16"/>
                <w:lang w:val="hy-AM"/>
              </w:rPr>
              <w:t>&lt;&lt; Դանիելյան 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62EDE255" w14:textId="749CA0AA" w:rsidR="004F0D68" w:rsidRPr="006D4597" w:rsidRDefault="004F0D68" w:rsidP="004F0D68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6D4597">
              <w:rPr>
                <w:rFonts w:ascii="GHEA Grapalat" w:hAnsi="GHEA Grapalat" w:cs="Sylfaen"/>
                <w:sz w:val="16"/>
                <w:szCs w:val="16"/>
                <w:lang w:val="af-ZA"/>
              </w:rPr>
              <w:t>21666.67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5B10CE50" w14:textId="153FEA6C" w:rsidR="004F0D68" w:rsidRPr="006D4597" w:rsidRDefault="004F0D68" w:rsidP="004F0D68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21666.67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2EC7C16F" w14:textId="1FA467C1" w:rsidR="004F0D68" w:rsidRPr="006D4597" w:rsidRDefault="004F0D68" w:rsidP="004F0D68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4333.33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40548828" w14:textId="2A1457DE" w:rsidR="004F0D68" w:rsidRPr="006D4597" w:rsidRDefault="004F0D68" w:rsidP="004F0D68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4333.33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05F82F4A" w14:textId="48D6A87C" w:rsidR="004F0D68" w:rsidRPr="006D4597" w:rsidRDefault="004F0D68" w:rsidP="004F0D68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26000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1D3AEBAC" w14:textId="0949286F" w:rsidR="004F0D68" w:rsidRPr="006D4597" w:rsidRDefault="004F0D68" w:rsidP="004F0D68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</w:rPr>
              <w:t>26000</w:t>
            </w:r>
          </w:p>
        </w:tc>
      </w:tr>
      <w:tr w:rsidR="00E57E57" w:rsidRPr="00EF335F" w14:paraId="187D4BFF" w14:textId="77777777" w:rsidTr="008873F4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78A64739" w14:textId="2EB9D8BB" w:rsidR="00E57E57" w:rsidRPr="006D4597" w:rsidRDefault="00E57E57" w:rsidP="00E57E57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25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14:paraId="1E074521" w14:textId="1E9DEBD5" w:rsidR="00E57E57" w:rsidRPr="006D4597" w:rsidRDefault="00E57E57" w:rsidP="00E57E57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&lt;&lt;Պիրամիդա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- Կվինտ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&gt;&gt;</w:t>
            </w:r>
            <w:r w:rsidRPr="006D4597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 xml:space="preserve">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17F3BA5D" w14:textId="57C7DD82" w:rsidR="00E57E57" w:rsidRPr="006D4597" w:rsidRDefault="00E57E57" w:rsidP="00E57E57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6D4597">
              <w:rPr>
                <w:rFonts w:ascii="GHEA Grapalat" w:hAnsi="GHEA Grapalat" w:cs="Sylfaen"/>
                <w:sz w:val="16"/>
                <w:szCs w:val="16"/>
                <w:lang w:val="af-ZA"/>
              </w:rPr>
              <w:t>37500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7C413E2D" w14:textId="09979053" w:rsidR="00E57E57" w:rsidRPr="006D4597" w:rsidRDefault="00E57E57" w:rsidP="00E57E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37500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6DFB2D9F" w14:textId="08B40C8B" w:rsidR="00E57E57" w:rsidRPr="006D4597" w:rsidRDefault="00E57E57" w:rsidP="00E57E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7500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58120E8B" w14:textId="76A296D2" w:rsidR="00E57E57" w:rsidRPr="006D4597" w:rsidRDefault="00E57E57" w:rsidP="00E57E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7500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47C4C5FC" w14:textId="7BE9763F" w:rsidR="00E57E57" w:rsidRPr="006D4597" w:rsidRDefault="00E57E57" w:rsidP="00E57E57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45000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62EC2611" w14:textId="0ADFEC4A" w:rsidR="00E57E57" w:rsidRPr="006D4597" w:rsidRDefault="00E57E57" w:rsidP="00E57E57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</w:rPr>
              <w:t>45000</w:t>
            </w:r>
          </w:p>
        </w:tc>
      </w:tr>
      <w:tr w:rsidR="00E57E57" w:rsidRPr="00EF335F" w14:paraId="700EB2D5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19D925BE" w14:textId="749B5E3E" w:rsidR="00E57E57" w:rsidRPr="006D4597" w:rsidRDefault="00E57E57" w:rsidP="00E57E57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26</w:t>
            </w:r>
          </w:p>
        </w:tc>
        <w:tc>
          <w:tcPr>
            <w:tcW w:w="1908" w:type="dxa"/>
            <w:gridSpan w:val="7"/>
          </w:tcPr>
          <w:p w14:paraId="3A89B507" w14:textId="295622F8" w:rsidR="00E57E57" w:rsidRPr="006D4597" w:rsidRDefault="00E57E57" w:rsidP="00E57E57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/>
                <w:sz w:val="16"/>
                <w:szCs w:val="16"/>
                <w:lang w:val="hy-AM"/>
              </w:rPr>
              <w:t>&lt;&lt; Դանիելյան 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4FF2A090" w14:textId="484C5AFC" w:rsidR="00E57E57" w:rsidRPr="006D4597" w:rsidRDefault="00E57E57" w:rsidP="00E57E57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6D4597">
              <w:rPr>
                <w:rFonts w:ascii="GHEA Grapalat" w:hAnsi="GHEA Grapalat" w:cs="Sylfaen"/>
                <w:sz w:val="16"/>
                <w:szCs w:val="16"/>
                <w:lang w:val="af-ZA"/>
              </w:rPr>
              <w:t>1333.33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2A06980B" w14:textId="57A5D7CD" w:rsidR="00E57E57" w:rsidRPr="006D4597" w:rsidRDefault="00E57E57" w:rsidP="00E57E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1333.33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5A03AEC4" w14:textId="35ABDF48" w:rsidR="00E57E57" w:rsidRPr="006D4597" w:rsidRDefault="00E57E57" w:rsidP="00E57E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266.67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5A548E10" w14:textId="7E272696" w:rsidR="00E57E57" w:rsidRPr="006D4597" w:rsidRDefault="00E57E57" w:rsidP="00E57E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266.67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78DAD520" w14:textId="2DAD8D95" w:rsidR="00E57E57" w:rsidRPr="006D4597" w:rsidRDefault="00E57E57" w:rsidP="00E57E57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1600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7E2F1A3E" w14:textId="16D4402B" w:rsidR="00E57E57" w:rsidRPr="006D4597" w:rsidRDefault="00E57E57" w:rsidP="00E57E57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</w:rPr>
              <w:t>1600</w:t>
            </w:r>
          </w:p>
        </w:tc>
      </w:tr>
      <w:tr w:rsidR="00E57E57" w:rsidRPr="00EF335F" w14:paraId="1B551FD3" w14:textId="77777777" w:rsidTr="00E57E57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7EEF8E62" w14:textId="2463F76E" w:rsidR="00E57E57" w:rsidRPr="006D4597" w:rsidRDefault="00E57E57" w:rsidP="00E57E57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27</w:t>
            </w:r>
          </w:p>
        </w:tc>
        <w:tc>
          <w:tcPr>
            <w:tcW w:w="1908" w:type="dxa"/>
            <w:gridSpan w:val="7"/>
          </w:tcPr>
          <w:p w14:paraId="4736534A" w14:textId="3D84D8EA" w:rsidR="00E57E57" w:rsidRPr="006D4597" w:rsidRDefault="00E57E57" w:rsidP="00E57E57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/>
                <w:sz w:val="16"/>
                <w:szCs w:val="16"/>
                <w:lang w:val="hy-AM"/>
              </w:rPr>
              <w:t>&lt;&lt; Դանիելյան 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0A262A4F" w14:textId="6DFA9D9E" w:rsidR="00E57E57" w:rsidRPr="006D4597" w:rsidRDefault="006D4597" w:rsidP="00E57E57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6D4597">
              <w:rPr>
                <w:rFonts w:ascii="GHEA Grapalat" w:hAnsi="GHEA Grapalat" w:cs="Sylfaen"/>
                <w:sz w:val="16"/>
                <w:szCs w:val="16"/>
                <w:lang w:val="af-ZA"/>
              </w:rPr>
              <w:t>35000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7531C5CE" w14:textId="1759F333" w:rsidR="00E57E57" w:rsidRPr="006D4597" w:rsidRDefault="006D4597" w:rsidP="00E57E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35000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117E5704" w14:textId="0E4F5B4F" w:rsidR="00E57E57" w:rsidRPr="006D4597" w:rsidRDefault="006D4597" w:rsidP="00E57E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7000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36DCEC93" w14:textId="66766D06" w:rsidR="00E57E57" w:rsidRPr="006D4597" w:rsidRDefault="006D4597" w:rsidP="00E57E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7000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546C9F1D" w14:textId="6F6FB3B4" w:rsidR="00E57E57" w:rsidRPr="006D4597" w:rsidRDefault="006D4597" w:rsidP="00E57E57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sz w:val="16"/>
                <w:szCs w:val="16"/>
              </w:rPr>
              <w:t>42000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662101F6" w14:textId="0777ADFB" w:rsidR="00E57E57" w:rsidRPr="006D4597" w:rsidRDefault="006D4597" w:rsidP="00E57E57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6D4597">
              <w:rPr>
                <w:rFonts w:ascii="GHEA Grapalat" w:hAnsi="GHEA Grapalat" w:cs="Arial"/>
                <w:bCs/>
                <w:sz w:val="16"/>
                <w:szCs w:val="16"/>
              </w:rPr>
              <w:t>42000</w:t>
            </w:r>
          </w:p>
        </w:tc>
      </w:tr>
      <w:tr w:rsidR="00E57E57" w:rsidRPr="00EF335F" w14:paraId="14336E4B" w14:textId="77777777" w:rsidTr="008873F4">
        <w:trPr>
          <w:trHeight w:val="290"/>
        </w:trPr>
        <w:tc>
          <w:tcPr>
            <w:tcW w:w="238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99EB61" w14:textId="77777777" w:rsidR="00E57E57" w:rsidRPr="00EF335F" w:rsidRDefault="00E57E57" w:rsidP="00E57E5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1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5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7A861" w14:textId="77777777" w:rsidR="00E57E57" w:rsidRPr="00EF335F" w:rsidRDefault="00E57E57" w:rsidP="00E57E57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E57E57" w:rsidRPr="00EF335F" w14:paraId="6838BB9F" w14:textId="77777777" w:rsidTr="008873F4">
        <w:trPr>
          <w:trHeight w:val="288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14:paraId="141AEE68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57E57" w:rsidRPr="00EF335F" w14:paraId="277D61F6" w14:textId="77777777" w:rsidTr="008873F4">
        <w:tc>
          <w:tcPr>
            <w:tcW w:w="1104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82AEEB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E57E57" w:rsidRPr="00EF335F" w14:paraId="154E8285" w14:textId="77777777" w:rsidTr="006D4597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14:paraId="1023E61F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2004" w:type="dxa"/>
            <w:gridSpan w:val="6"/>
            <w:vMerge w:val="restart"/>
            <w:shd w:val="clear" w:color="auto" w:fill="auto"/>
            <w:vAlign w:val="center"/>
          </w:tcPr>
          <w:p w14:paraId="4C3FFF3D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221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2FA80B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EF335F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E57E57" w:rsidRPr="00EF335F" w14:paraId="17C5ADAD" w14:textId="77777777" w:rsidTr="006D4597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F1D798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E8D3A8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CD489" w14:textId="77777777" w:rsidR="00E57E57" w:rsidRPr="00EF335F" w:rsidRDefault="00E57E57" w:rsidP="00E57E5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EF335F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425307" w14:textId="77777777" w:rsidR="00E57E57" w:rsidRPr="00EF335F" w:rsidRDefault="00E57E57" w:rsidP="00E57E5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EF335F">
              <w:rPr>
                <w:rFonts w:ascii="GHEA Grapalat" w:hAnsi="GHEA Grapalat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78036B" w14:textId="77777777" w:rsidR="00E57E57" w:rsidRPr="00EF335F" w:rsidRDefault="00E57E57" w:rsidP="00E57E5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EF335F">
              <w:rPr>
                <w:rFonts w:ascii="GHEA Grapalat" w:hAnsi="GHEA Grapalat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7EB78" w14:textId="77777777" w:rsidR="00E57E57" w:rsidRPr="00EF335F" w:rsidRDefault="00E57E57" w:rsidP="00E57E57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81655C" w14:textId="77777777" w:rsidR="00E57E57" w:rsidRPr="00EF335F" w:rsidRDefault="00E57E57" w:rsidP="00E57E5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A638D" w14:textId="77777777" w:rsidR="00E57E57" w:rsidRPr="00EF335F" w:rsidRDefault="00E57E57" w:rsidP="00E57E5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EF335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69C5A1" w14:textId="77777777" w:rsidR="00E57E57" w:rsidRPr="00EF335F" w:rsidRDefault="00E57E57" w:rsidP="00E57E5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CF8E2C" w14:textId="77777777" w:rsidR="00E57E57" w:rsidRPr="00EF335F" w:rsidRDefault="00E57E57" w:rsidP="00E57E5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11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8E2245" w14:textId="77777777" w:rsidR="00E57E57" w:rsidRPr="00EF335F" w:rsidRDefault="00E57E57" w:rsidP="00E57E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E57E57" w:rsidRPr="00EF335F" w14:paraId="7D6FEAEB" w14:textId="77777777" w:rsidTr="006D4597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5A47C06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236B22B" w14:textId="77777777" w:rsidR="00E57E57" w:rsidRPr="00EF335F" w:rsidRDefault="00E57E57" w:rsidP="00E57E57">
            <w:pPr>
              <w:pStyle w:val="21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30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75DFA1B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B50B986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2EA09BF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784A379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68056E9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4932672" w14:textId="77777777" w:rsidR="00E57E57" w:rsidRPr="00EF335F" w:rsidRDefault="00E57E57" w:rsidP="00E57E5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36E2A4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0A197C0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08" w:type="dxa"/>
            <w:tcBorders>
              <w:bottom w:val="single" w:sz="8" w:space="0" w:color="auto"/>
            </w:tcBorders>
            <w:shd w:val="clear" w:color="auto" w:fill="auto"/>
          </w:tcPr>
          <w:p w14:paraId="3247896D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57E57" w:rsidRPr="00EF335F" w14:paraId="55CB97E8" w14:textId="77777777" w:rsidTr="008873F4">
        <w:trPr>
          <w:trHeight w:val="367"/>
        </w:trPr>
        <w:tc>
          <w:tcPr>
            <w:tcW w:w="24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942EC9" w14:textId="77777777" w:rsidR="00E57E57" w:rsidRPr="00EF335F" w:rsidRDefault="00E57E57" w:rsidP="00E57E5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629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D3A0C5" w14:textId="77777777" w:rsidR="00E57E57" w:rsidRPr="00EF335F" w:rsidRDefault="00E57E57" w:rsidP="00E57E57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57E57" w:rsidRPr="00EF335F" w14:paraId="17E26AF0" w14:textId="77777777" w:rsidTr="008873F4">
        <w:trPr>
          <w:trHeight w:val="367"/>
        </w:trPr>
        <w:tc>
          <w:tcPr>
            <w:tcW w:w="24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F8029" w14:textId="77777777" w:rsidR="00E57E57" w:rsidRPr="00EF335F" w:rsidRDefault="00E57E57" w:rsidP="00E57E5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629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349FC6" w14:textId="77777777" w:rsidR="00E57E57" w:rsidRPr="00EF335F" w:rsidRDefault="00E57E57" w:rsidP="00E57E57">
            <w:pPr>
              <w:pStyle w:val="21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57E57" w:rsidRPr="00EF335F" w14:paraId="37A0BEB1" w14:textId="77777777" w:rsidTr="008873F4">
        <w:trPr>
          <w:trHeight w:val="289"/>
        </w:trPr>
        <w:tc>
          <w:tcPr>
            <w:tcW w:w="11043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42D4444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E57E57" w:rsidRPr="00EF335F" w14:paraId="18572CB9" w14:textId="77777777" w:rsidTr="008873F4">
        <w:trPr>
          <w:trHeight w:val="346"/>
        </w:trPr>
        <w:tc>
          <w:tcPr>
            <w:tcW w:w="475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C06BE9" w14:textId="77777777" w:rsidR="00E57E57" w:rsidRPr="00EF335F" w:rsidRDefault="00E57E57" w:rsidP="00E57E5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89ACA" w14:textId="6AEBC417" w:rsidR="00E57E57" w:rsidRPr="006D4597" w:rsidRDefault="006D4597" w:rsidP="006D459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09.02</w:t>
            </w:r>
            <w:r w:rsidR="00E57E57" w:rsidRPr="006D4597">
              <w:rPr>
                <w:rFonts w:ascii="GHEA Grapalat" w:hAnsi="GHEA Grapalat" w:cs="Sylfaen"/>
                <w:b/>
                <w:sz w:val="14"/>
                <w:szCs w:val="14"/>
              </w:rPr>
              <w:t>.202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E57E57" w:rsidRPr="00EF335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E57E57" w:rsidRPr="00EF335F" w14:paraId="2A24AE10" w14:textId="77777777" w:rsidTr="008873F4">
        <w:trPr>
          <w:trHeight w:val="358"/>
        </w:trPr>
        <w:tc>
          <w:tcPr>
            <w:tcW w:w="4758" w:type="dxa"/>
            <w:gridSpan w:val="17"/>
            <w:vMerge w:val="restart"/>
            <w:shd w:val="clear" w:color="auto" w:fill="auto"/>
            <w:vAlign w:val="center"/>
          </w:tcPr>
          <w:p w14:paraId="635B7A10" w14:textId="77777777" w:rsidR="00E57E57" w:rsidRPr="00EF335F" w:rsidRDefault="00E57E57" w:rsidP="00E57E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66B53E" w14:textId="77777777" w:rsidR="00E57E57" w:rsidRPr="00EF335F" w:rsidRDefault="00E57E57" w:rsidP="00E57E5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33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3E7E9" w14:textId="77777777" w:rsidR="00E57E57" w:rsidRPr="00EF335F" w:rsidRDefault="00E57E57" w:rsidP="00E57E5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E57E57" w:rsidRPr="00EF335F" w14:paraId="1A727AED" w14:textId="77777777" w:rsidTr="008873F4">
        <w:trPr>
          <w:trHeight w:val="421"/>
        </w:trPr>
        <w:tc>
          <w:tcPr>
            <w:tcW w:w="4758" w:type="dxa"/>
            <w:gridSpan w:val="1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365C2D" w14:textId="77777777" w:rsidR="00E57E57" w:rsidRPr="00EF335F" w:rsidRDefault="00E57E57" w:rsidP="00E57E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7B0550" w14:textId="55EBC732" w:rsidR="00E57E57" w:rsidRPr="006D4597" w:rsidRDefault="006D4597" w:rsidP="00E57E5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15.02.2021</w:t>
            </w:r>
            <w:r w:rsidR="00E57E57" w:rsidRPr="00EF335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333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87952C" w14:textId="1FE6CCB0" w:rsidR="00E57E57" w:rsidRPr="006D4597" w:rsidRDefault="006D4597" w:rsidP="00E57E5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20.02.2021</w:t>
            </w:r>
            <w:r w:rsidR="00E57E57" w:rsidRPr="00EF335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  <w:r w:rsidR="00E57E57" w:rsidRPr="006D459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="00E57E57" w:rsidRPr="00EF335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ներառյալ</w:t>
            </w:r>
          </w:p>
        </w:tc>
      </w:tr>
      <w:tr w:rsidR="00E57E57" w:rsidRPr="00EF335F" w14:paraId="28F0010A" w14:textId="77777777" w:rsidTr="008873F4">
        <w:trPr>
          <w:trHeight w:val="344"/>
        </w:trPr>
        <w:tc>
          <w:tcPr>
            <w:tcW w:w="475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E28395" w14:textId="77777777" w:rsidR="00E57E57" w:rsidRPr="00EF335F" w:rsidRDefault="00E57E57" w:rsidP="00E57E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DEA86B" w14:textId="190B5BEE" w:rsidR="00E57E57" w:rsidRPr="00EF335F" w:rsidRDefault="006D4597" w:rsidP="006D4597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22.02.</w:t>
            </w:r>
            <w:r w:rsidR="00E57E57" w:rsidRPr="00EF335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E57E57" w:rsidRPr="00EF335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E57E57" w:rsidRPr="006D4597" w14:paraId="5358C778" w14:textId="77777777" w:rsidTr="008873F4">
        <w:trPr>
          <w:trHeight w:val="344"/>
        </w:trPr>
        <w:tc>
          <w:tcPr>
            <w:tcW w:w="475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4B354" w14:textId="77777777" w:rsidR="00E57E57" w:rsidRPr="00EF335F" w:rsidRDefault="00E57E57" w:rsidP="00E57E5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21B8DB" w14:textId="77777777" w:rsidR="00E57E57" w:rsidRDefault="006D4597" w:rsidP="006D459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D45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26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.02</w:t>
            </w:r>
            <w:r w:rsidR="00E57E57" w:rsidRPr="006D45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E57E57" w:rsidRPr="006D45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  <w:p w14:paraId="735871A6" w14:textId="77777777" w:rsidR="006D4597" w:rsidRDefault="006D4597" w:rsidP="006D459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24.02.2021թ.</w:t>
            </w:r>
          </w:p>
          <w:p w14:paraId="24405710" w14:textId="4F374AE3" w:rsidR="006D4597" w:rsidRPr="006D4597" w:rsidRDefault="006D4597" w:rsidP="006D459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01.03.2021թ.</w:t>
            </w:r>
          </w:p>
        </w:tc>
      </w:tr>
      <w:tr w:rsidR="00E57E57" w:rsidRPr="006D4597" w14:paraId="2110C4F5" w14:textId="77777777" w:rsidTr="008873F4">
        <w:trPr>
          <w:trHeight w:val="344"/>
        </w:trPr>
        <w:tc>
          <w:tcPr>
            <w:tcW w:w="475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E92B73" w14:textId="77777777" w:rsidR="00E57E57" w:rsidRPr="00EF335F" w:rsidRDefault="00E57E57" w:rsidP="00E57E5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34A0FB" w14:textId="58B7DE22" w:rsidR="00E57E57" w:rsidRPr="00EF335F" w:rsidRDefault="006D4597" w:rsidP="006D459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02.03</w:t>
            </w:r>
            <w:r w:rsidR="00E57E57" w:rsidRPr="006D45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E57E57" w:rsidRPr="006D45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E57E57" w:rsidRPr="006D4597" w14:paraId="65701D8F" w14:textId="77777777" w:rsidTr="008873F4">
        <w:trPr>
          <w:trHeight w:val="288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14:paraId="1B60A394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57E57" w:rsidRPr="006D4597" w14:paraId="57F4C683" w14:textId="77777777" w:rsidTr="006D4597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14:paraId="192AEB04" w14:textId="77777777" w:rsidR="00E57E57" w:rsidRPr="00EF335F" w:rsidRDefault="00E57E57" w:rsidP="00E57E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2004" w:type="dxa"/>
            <w:gridSpan w:val="6"/>
            <w:vMerge w:val="restart"/>
            <w:shd w:val="clear" w:color="auto" w:fill="auto"/>
            <w:vAlign w:val="center"/>
          </w:tcPr>
          <w:p w14:paraId="1E86B9CB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221" w:type="dxa"/>
            <w:gridSpan w:val="35"/>
            <w:shd w:val="clear" w:color="auto" w:fill="auto"/>
            <w:vAlign w:val="center"/>
          </w:tcPr>
          <w:p w14:paraId="31926335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E57E57" w:rsidRPr="00EF335F" w14:paraId="30C4757B" w14:textId="77777777" w:rsidTr="006D4597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14:paraId="64707CC2" w14:textId="77777777" w:rsidR="00E57E57" w:rsidRPr="00EF335F" w:rsidRDefault="00E57E57" w:rsidP="00E57E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04" w:type="dxa"/>
            <w:gridSpan w:val="6"/>
            <w:vMerge/>
            <w:shd w:val="clear" w:color="auto" w:fill="auto"/>
            <w:vAlign w:val="center"/>
          </w:tcPr>
          <w:p w14:paraId="4A6F1144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gridSpan w:val="5"/>
            <w:vMerge w:val="restart"/>
            <w:shd w:val="clear" w:color="auto" w:fill="auto"/>
            <w:vAlign w:val="center"/>
          </w:tcPr>
          <w:p w14:paraId="21F64209" w14:textId="77777777" w:rsidR="00E57E57" w:rsidRPr="006D4597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6D4597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համարը</w:t>
            </w:r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14:paraId="7F500F0F" w14:textId="77777777" w:rsidR="00E57E57" w:rsidRPr="006D4597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D4597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 xml:space="preserve">Կնքման </w:t>
            </w:r>
            <w:r w:rsidRPr="006D4597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ամսաթիվը</w:t>
            </w:r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14:paraId="3D5EB0B4" w14:textId="77777777" w:rsidR="00E57E57" w:rsidRPr="006D4597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D4597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 xml:space="preserve">Կատարման </w:t>
            </w:r>
            <w:r w:rsidRPr="006D4597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վերջնա-ժամկետը</w:t>
            </w:r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14:paraId="74ADC5C6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D4597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Կանխա-</w:t>
            </w:r>
            <w:r w:rsidRPr="006D4597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 xml:space="preserve">վճարի </w:t>
            </w:r>
            <w:r w:rsidRPr="00EF335F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</w:p>
        </w:tc>
        <w:tc>
          <w:tcPr>
            <w:tcW w:w="3374" w:type="dxa"/>
            <w:gridSpan w:val="12"/>
            <w:shd w:val="clear" w:color="auto" w:fill="auto"/>
            <w:vAlign w:val="center"/>
          </w:tcPr>
          <w:p w14:paraId="49893BB5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Գինը</w:t>
            </w:r>
          </w:p>
        </w:tc>
      </w:tr>
      <w:tr w:rsidR="00E57E57" w:rsidRPr="00EF335F" w14:paraId="3D798B28" w14:textId="77777777" w:rsidTr="006D4597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14:paraId="7BDBCAA5" w14:textId="77777777" w:rsidR="00E57E57" w:rsidRPr="00EF335F" w:rsidRDefault="00E57E57" w:rsidP="00E57E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04" w:type="dxa"/>
            <w:gridSpan w:val="6"/>
            <w:vMerge/>
            <w:shd w:val="clear" w:color="auto" w:fill="auto"/>
            <w:vAlign w:val="center"/>
          </w:tcPr>
          <w:p w14:paraId="39FA096A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  <w:vAlign w:val="center"/>
          </w:tcPr>
          <w:p w14:paraId="4847E985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14:paraId="09D66E22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14:paraId="024BC787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14:paraId="303229DC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374" w:type="dxa"/>
            <w:gridSpan w:val="12"/>
            <w:shd w:val="clear" w:color="auto" w:fill="auto"/>
            <w:vAlign w:val="center"/>
          </w:tcPr>
          <w:p w14:paraId="0F7CB006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E57E57" w:rsidRPr="00EF335F" w14:paraId="7D114846" w14:textId="77777777" w:rsidTr="006D4597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DC411D" w14:textId="77777777" w:rsidR="00E57E57" w:rsidRPr="00EF335F" w:rsidRDefault="00E57E57" w:rsidP="00E57E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0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BAEF97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867004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3FC2F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6E496D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03B6D5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9FA39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2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512551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EF335F">
              <w:rPr>
                <w:rStyle w:val="aa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E57E57" w:rsidRPr="00EF335F" w14:paraId="7A681B22" w14:textId="77777777" w:rsidTr="006D4597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14:paraId="1B0E99F2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1A349DC7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6F958BFE" w14:textId="77777777" w:rsidR="00E57E57" w:rsidRPr="00EF335F" w:rsidRDefault="00E57E57" w:rsidP="00E57E57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14:paraId="57289206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14:paraId="4A76C8AB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14:paraId="49FD35D1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20669C5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244" w:type="dxa"/>
            <w:gridSpan w:val="6"/>
            <w:shd w:val="clear" w:color="auto" w:fill="auto"/>
            <w:vAlign w:val="center"/>
          </w:tcPr>
          <w:p w14:paraId="1B14720D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 w:cs="Sylfaen"/>
                <w:b/>
                <w:color w:val="FF0000"/>
                <w:sz w:val="14"/>
                <w:szCs w:val="14"/>
                <w:lang w:val="hy-AM"/>
              </w:rPr>
            </w:pPr>
          </w:p>
        </w:tc>
      </w:tr>
      <w:tr w:rsidR="00E57E57" w:rsidRPr="00EF335F" w14:paraId="3EB44FF4" w14:textId="77777777" w:rsidTr="008873F4">
        <w:trPr>
          <w:trHeight w:val="150"/>
        </w:trPr>
        <w:tc>
          <w:tcPr>
            <w:tcW w:w="11043" w:type="dxa"/>
            <w:gridSpan w:val="43"/>
            <w:shd w:val="clear" w:color="auto" w:fill="auto"/>
            <w:vAlign w:val="center"/>
          </w:tcPr>
          <w:p w14:paraId="06E5F352" w14:textId="77777777" w:rsidR="00E57E57" w:rsidRPr="00EF335F" w:rsidRDefault="00E57E57" w:rsidP="00E57E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E57E57" w:rsidRPr="00EF335F" w14:paraId="635DE2BA" w14:textId="77777777" w:rsidTr="0094679F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6C2234" w14:textId="77777777" w:rsidR="00E57E57" w:rsidRPr="00EF335F" w:rsidRDefault="00E57E57" w:rsidP="00E57E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20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8E136" w14:textId="77777777" w:rsidR="00E57E57" w:rsidRPr="00EF335F" w:rsidRDefault="00E57E57" w:rsidP="00E57E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10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4908F" w14:textId="77777777" w:rsidR="00E57E57" w:rsidRPr="00EF335F" w:rsidRDefault="00E57E57" w:rsidP="00E57E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7AA3C6" w14:textId="77777777" w:rsidR="00E57E57" w:rsidRPr="00EF335F" w:rsidRDefault="00E57E57" w:rsidP="00E57E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E9DD5E" w14:textId="77777777" w:rsidR="00E57E57" w:rsidRPr="00EF335F" w:rsidRDefault="00E57E57" w:rsidP="00E57E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</w:t>
            </w:r>
            <w:r w:rsidRPr="00EF335F">
              <w:rPr>
                <w:rFonts w:ascii="GHEA Grapalat" w:hAnsi="GHEA Grapalat"/>
                <w:b/>
                <w:sz w:val="14"/>
                <w:szCs w:val="14"/>
              </w:rPr>
              <w:t>ային հաշիվը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E0B21" w14:textId="77777777" w:rsidR="00E57E57" w:rsidRPr="00EF335F" w:rsidRDefault="00E57E57" w:rsidP="00E57E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EF335F">
              <w:rPr>
                <w:rStyle w:val="aa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EF335F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6D4597" w:rsidRPr="00EF335F" w14:paraId="523787C7" w14:textId="77777777" w:rsidTr="0094679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CFEF96" w14:textId="416FAC15" w:rsidR="006D4597" w:rsidRPr="00A748E4" w:rsidRDefault="006D4597" w:rsidP="006D459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</w:p>
        </w:tc>
        <w:tc>
          <w:tcPr>
            <w:tcW w:w="2004" w:type="dxa"/>
            <w:gridSpan w:val="6"/>
          </w:tcPr>
          <w:p w14:paraId="7B270430" w14:textId="72E295D9" w:rsidR="006D4597" w:rsidRPr="00A748E4" w:rsidRDefault="00C870A4" w:rsidP="006D459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&lt;&lt;Յուլի</w:t>
            </w:r>
            <w:r w:rsidR="006D4597" w:rsidRPr="00A748E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ան&gt;&gt; ՍՊԸ</w:t>
            </w:r>
          </w:p>
        </w:tc>
        <w:tc>
          <w:tcPr>
            <w:tcW w:w="210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D89635" w14:textId="269827EB" w:rsidR="006D4597" w:rsidRPr="00A748E4" w:rsidRDefault="00C870A4" w:rsidP="006D4597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ՀՀ Լոռու մարզ ք. Վանաձոր, Ազատամարտիկների 25 +37494442803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0730F7" w14:textId="0DC113FB" w:rsidR="006D4597" w:rsidRPr="00A748E4" w:rsidRDefault="00B06AD6" w:rsidP="006D4597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hyperlink r:id="rId7" w:history="1">
              <w:r w:rsidR="00C870A4" w:rsidRPr="00A748E4">
                <w:rPr>
                  <w:rStyle w:val="ab"/>
                  <w:rFonts w:ascii="GHEA Grapalat" w:hAnsi="GHEA Grapalat" w:cs="Arial"/>
                  <w:bCs/>
                  <w:color w:val="auto"/>
                  <w:sz w:val="16"/>
                  <w:szCs w:val="16"/>
                  <w:lang w:val="en-GB"/>
                </w:rPr>
                <w:t>matinyaninshkhar@gmail.com</w:t>
              </w:r>
            </w:hyperlink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EE5909" w14:textId="4970169F" w:rsidR="006D4597" w:rsidRPr="00A748E4" w:rsidRDefault="00C870A4" w:rsidP="006D4597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2050222148241001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DA77ED" w14:textId="037C6090" w:rsidR="006D4597" w:rsidRPr="00A748E4" w:rsidRDefault="00C870A4" w:rsidP="006D4597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06956289</w:t>
            </w:r>
          </w:p>
        </w:tc>
      </w:tr>
      <w:tr w:rsidR="00C870A4" w:rsidRPr="00EF335F" w14:paraId="1DC0DAA5" w14:textId="77777777" w:rsidTr="0094679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12A4BF" w14:textId="232B6D0C" w:rsidR="00C870A4" w:rsidRPr="00A748E4" w:rsidRDefault="00C870A4" w:rsidP="00C870A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11470211" w14:textId="2223D885" w:rsidR="00C870A4" w:rsidRPr="00A748E4" w:rsidRDefault="00C870A4" w:rsidP="00C870A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&lt;&lt;Դանիելյան&gt;&gt;ՍՊԸ</w:t>
            </w:r>
          </w:p>
        </w:tc>
        <w:tc>
          <w:tcPr>
            <w:tcW w:w="2106" w:type="dxa"/>
            <w:gridSpan w:val="10"/>
            <w:vAlign w:val="center"/>
          </w:tcPr>
          <w:p w14:paraId="0FACF6B6" w14:textId="77777777" w:rsidR="00C870A4" w:rsidRPr="00A748E4" w:rsidRDefault="00C870A4" w:rsidP="00C870A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ք. Սպիտակ, Ալեք Մանուկյան 5</w:t>
            </w:r>
          </w:p>
          <w:p w14:paraId="6C26EF02" w14:textId="3DA8A141" w:rsidR="00C870A4" w:rsidRPr="00A748E4" w:rsidRDefault="00C870A4" w:rsidP="00C870A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025522031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AC1FB5" w14:textId="75E29B1E" w:rsidR="00C870A4" w:rsidRPr="00A748E4" w:rsidRDefault="00B06AD6" w:rsidP="00C870A4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hyperlink r:id="rId8" w:history="1">
              <w:r w:rsidR="00C870A4" w:rsidRPr="00A748E4">
                <w:rPr>
                  <w:rStyle w:val="ab"/>
                  <w:rFonts w:ascii="GHEA Grapalat" w:hAnsi="GHEA Grapalat" w:cs="Arial"/>
                  <w:bCs/>
                  <w:color w:val="auto"/>
                  <w:sz w:val="16"/>
                  <w:szCs w:val="16"/>
                  <w:lang w:val="hy-AM"/>
                </w:rPr>
                <w:t>Danielyan.llc@mail.ru</w:t>
              </w:r>
            </w:hyperlink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491F85" w14:textId="0A07FAA1" w:rsidR="00C870A4" w:rsidRPr="00A748E4" w:rsidRDefault="0094679F" w:rsidP="00C870A4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220133330385000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4B1712" w14:textId="307D0C9D" w:rsidR="00C870A4" w:rsidRPr="00A748E4" w:rsidRDefault="00C870A4" w:rsidP="00C870A4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06801811</w:t>
            </w:r>
          </w:p>
        </w:tc>
      </w:tr>
      <w:tr w:rsidR="00C870A4" w:rsidRPr="00EF335F" w14:paraId="345D970B" w14:textId="77777777" w:rsidTr="0094679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D45D7D" w14:textId="4E78E026" w:rsidR="00C870A4" w:rsidRPr="00A748E4" w:rsidRDefault="00C870A4" w:rsidP="00C870A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3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471347FF" w14:textId="5436355D" w:rsidR="00C870A4" w:rsidRPr="00A748E4" w:rsidRDefault="00C870A4" w:rsidP="00C870A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&lt;&lt;Պիրամիդա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- Կվինտ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&gt;&gt;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 xml:space="preserve"> ՍՊԸ</w:t>
            </w:r>
          </w:p>
        </w:tc>
        <w:tc>
          <w:tcPr>
            <w:tcW w:w="2106" w:type="dxa"/>
            <w:gridSpan w:val="10"/>
            <w:vAlign w:val="center"/>
          </w:tcPr>
          <w:p w14:paraId="5C04E2DD" w14:textId="77777777" w:rsidR="00C870A4" w:rsidRPr="00A748E4" w:rsidRDefault="00C870A4" w:rsidP="00C870A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en-GB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ք. Վանաձոր, Խորենացի 2/33</w:t>
            </w:r>
          </w:p>
          <w:p w14:paraId="49BDD555" w14:textId="601C4020" w:rsidR="00C870A4" w:rsidRPr="00A748E4" w:rsidRDefault="00C870A4" w:rsidP="00C870A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,094082550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ADF39A" w14:textId="3AB99026" w:rsidR="00C870A4" w:rsidRPr="00A748E4" w:rsidRDefault="00C870A4" w:rsidP="00C870A4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Piramida-kvint@mail.ru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6706A1" w14:textId="71DFA810" w:rsidR="00C870A4" w:rsidRPr="00A748E4" w:rsidRDefault="0094679F" w:rsidP="00C870A4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2051722060341001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76245C" w14:textId="65F0580A" w:rsidR="00C870A4" w:rsidRPr="00A748E4" w:rsidRDefault="00C870A4" w:rsidP="00C870A4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06948153</w:t>
            </w:r>
          </w:p>
        </w:tc>
      </w:tr>
      <w:tr w:rsidR="00A748E4" w:rsidRPr="00EF335F" w14:paraId="5FF20E5F" w14:textId="77777777" w:rsidTr="00467935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784EA0" w14:textId="454792A2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736D0A7E" w14:textId="1EFFA005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&lt;&lt;Դանիելյան&gt;&gt;ՍՊԸ</w:t>
            </w:r>
          </w:p>
        </w:tc>
        <w:tc>
          <w:tcPr>
            <w:tcW w:w="2106" w:type="dxa"/>
            <w:gridSpan w:val="10"/>
            <w:vAlign w:val="center"/>
          </w:tcPr>
          <w:p w14:paraId="4FAAA9B2" w14:textId="77777777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ք. Սպիտակ, Ալեք Մանուկյան 5</w:t>
            </w:r>
          </w:p>
          <w:p w14:paraId="393870B8" w14:textId="613CEF3F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025522031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4920E1" w14:textId="79B33F11" w:rsidR="00A748E4" w:rsidRPr="00A748E4" w:rsidRDefault="00B06AD6" w:rsidP="00A748E4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hyperlink r:id="rId9" w:history="1">
              <w:r w:rsidR="00A748E4" w:rsidRPr="00A748E4">
                <w:rPr>
                  <w:rStyle w:val="ab"/>
                  <w:rFonts w:ascii="GHEA Grapalat" w:hAnsi="GHEA Grapalat" w:cs="Arial"/>
                  <w:bCs/>
                  <w:color w:val="auto"/>
                  <w:sz w:val="16"/>
                  <w:szCs w:val="16"/>
                  <w:lang w:val="hy-AM"/>
                </w:rPr>
                <w:t>Danielyan.llc@mail.ru</w:t>
              </w:r>
            </w:hyperlink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7F3002" w14:textId="6C8760B1" w:rsidR="00A748E4" w:rsidRPr="00A748E4" w:rsidRDefault="00A748E4" w:rsidP="00A748E4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220133330385000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616F28" w14:textId="20954756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06801811</w:t>
            </w:r>
          </w:p>
        </w:tc>
      </w:tr>
      <w:tr w:rsidR="00C870A4" w:rsidRPr="00C870A4" w14:paraId="1BE8B1F9" w14:textId="77777777" w:rsidTr="0094679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A775C" w14:textId="20E5C20F" w:rsidR="00C870A4" w:rsidRPr="00A748E4" w:rsidRDefault="00C870A4" w:rsidP="00C870A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5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5831F723" w14:textId="2006E407" w:rsidR="00C870A4" w:rsidRPr="00A748E4" w:rsidRDefault="00C870A4" w:rsidP="00C870A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 ԴԷ աուռում&gt;&gt; ՍՊԸ</w:t>
            </w:r>
          </w:p>
        </w:tc>
        <w:tc>
          <w:tcPr>
            <w:tcW w:w="210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334EC3" w14:textId="77777777" w:rsidR="00C870A4" w:rsidRPr="00A748E4" w:rsidRDefault="00C870A4" w:rsidP="00C870A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ք. Վանաձոր, Ներսիսյան նրբ շ 14/17</w:t>
            </w:r>
          </w:p>
          <w:p w14:paraId="0FE2D714" w14:textId="6B109C59" w:rsidR="00C870A4" w:rsidRPr="00A748E4" w:rsidRDefault="00C870A4" w:rsidP="00C870A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077048896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61DA2F" w14:textId="28A29EF3" w:rsidR="00C870A4" w:rsidRPr="00A748E4" w:rsidRDefault="00C870A4" w:rsidP="00C870A4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deaurum@mail.ru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FBEE3B" w14:textId="67B0B1DC" w:rsidR="00C870A4" w:rsidRPr="00A748E4" w:rsidRDefault="00A748E4" w:rsidP="00C870A4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2479100707850000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EF06E6" w14:textId="2679D593" w:rsidR="00C870A4" w:rsidRPr="00A748E4" w:rsidRDefault="00C870A4" w:rsidP="00C870A4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06958603</w:t>
            </w:r>
          </w:p>
        </w:tc>
      </w:tr>
      <w:tr w:rsidR="007F77EB" w:rsidRPr="00EF335F" w14:paraId="23513F19" w14:textId="77777777" w:rsidTr="0094679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006038" w14:textId="08C2C4E0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6</w:t>
            </w:r>
          </w:p>
        </w:tc>
        <w:tc>
          <w:tcPr>
            <w:tcW w:w="2004" w:type="dxa"/>
            <w:gridSpan w:val="6"/>
          </w:tcPr>
          <w:p w14:paraId="2E78181D" w14:textId="43669F2F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&lt;&lt;ԴԷ աուռում&gt;&gt; ՍՊԸ</w:t>
            </w:r>
          </w:p>
        </w:tc>
        <w:tc>
          <w:tcPr>
            <w:tcW w:w="210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F16FF" w14:textId="77777777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ք. Վանաձոր, Ներսիսյան նրբ շ 14/17</w:t>
            </w:r>
          </w:p>
          <w:p w14:paraId="5041ED39" w14:textId="64F204F5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077048896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3671A3" w14:textId="33B5206B" w:rsidR="007F77EB" w:rsidRPr="00A748E4" w:rsidRDefault="007F77EB" w:rsidP="007F77EB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deaurum@mail.ru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B22A19" w14:textId="46A9748C" w:rsidR="007F77EB" w:rsidRPr="00A748E4" w:rsidRDefault="007F77EB" w:rsidP="007F77EB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2479100707850000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05B72F" w14:textId="6DE90A3B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06958603</w:t>
            </w:r>
          </w:p>
        </w:tc>
      </w:tr>
      <w:tr w:rsidR="00A748E4" w:rsidRPr="00EF335F" w14:paraId="41921095" w14:textId="77777777" w:rsidTr="00B05D14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E5E52" w14:textId="57753E73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7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19A5717E" w14:textId="38B86889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&lt;&lt;Դանիելյան&gt;&gt;ՍՊԸ</w:t>
            </w:r>
          </w:p>
        </w:tc>
        <w:tc>
          <w:tcPr>
            <w:tcW w:w="2106" w:type="dxa"/>
            <w:gridSpan w:val="10"/>
            <w:vAlign w:val="center"/>
          </w:tcPr>
          <w:p w14:paraId="158F2950" w14:textId="77777777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ք. Սպիտակ, Ալեք Մանուկյան 5</w:t>
            </w:r>
          </w:p>
          <w:p w14:paraId="7AFFB26E" w14:textId="303097DD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025522031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6D26FD" w14:textId="533EBCCB" w:rsidR="00A748E4" w:rsidRPr="00A748E4" w:rsidRDefault="00B06AD6" w:rsidP="00A748E4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hyperlink r:id="rId10" w:history="1">
              <w:r w:rsidR="00A748E4" w:rsidRPr="00A748E4">
                <w:rPr>
                  <w:rStyle w:val="ab"/>
                  <w:rFonts w:ascii="GHEA Grapalat" w:hAnsi="GHEA Grapalat" w:cs="Arial"/>
                  <w:bCs/>
                  <w:color w:val="auto"/>
                  <w:sz w:val="16"/>
                  <w:szCs w:val="16"/>
                  <w:lang w:val="hy-AM"/>
                </w:rPr>
                <w:t>Danielyan.llc@mail.ru</w:t>
              </w:r>
            </w:hyperlink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7D89A7" w14:textId="28DDAAD6" w:rsidR="00A748E4" w:rsidRPr="00A748E4" w:rsidRDefault="00A748E4" w:rsidP="00A748E4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220133330385000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16D263" w14:textId="5AEFAD94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06801811</w:t>
            </w:r>
          </w:p>
        </w:tc>
      </w:tr>
      <w:tr w:rsidR="007F77EB" w:rsidRPr="00EF335F" w14:paraId="4CFEA649" w14:textId="77777777" w:rsidTr="0094679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92FE45" w14:textId="22A0E606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8</w:t>
            </w:r>
          </w:p>
        </w:tc>
        <w:tc>
          <w:tcPr>
            <w:tcW w:w="2004" w:type="dxa"/>
            <w:gridSpan w:val="6"/>
          </w:tcPr>
          <w:p w14:paraId="7131643F" w14:textId="345D1782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&lt;&lt; ԴԷ աուռում&gt;&gt; ՍՊԸ</w:t>
            </w:r>
          </w:p>
        </w:tc>
        <w:tc>
          <w:tcPr>
            <w:tcW w:w="210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E3FBBA" w14:textId="77777777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ք. Վանաձոր, Ներսիսյան նրբ շ 14/17</w:t>
            </w:r>
          </w:p>
          <w:p w14:paraId="0EDFB429" w14:textId="563CEABB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077048896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0F3255" w14:textId="7A05F1CE" w:rsidR="007F77EB" w:rsidRPr="00A748E4" w:rsidRDefault="007F77EB" w:rsidP="007F77EB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deaurum@mail.ru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0AAB83" w14:textId="7BB883EF" w:rsidR="007F77EB" w:rsidRPr="00A748E4" w:rsidRDefault="007F77EB" w:rsidP="007F77EB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2479100707850000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62A91D" w14:textId="70AA5FDB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06958603</w:t>
            </w:r>
          </w:p>
        </w:tc>
      </w:tr>
      <w:tr w:rsidR="00A748E4" w:rsidRPr="00EF335F" w14:paraId="5402197E" w14:textId="77777777" w:rsidTr="006611BE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46D226" w14:textId="1FFE1494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9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49F8D040" w14:textId="1DB60D64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&lt;&lt;Դանիելյան&gt;&gt;ՍՊԸ</w:t>
            </w:r>
          </w:p>
        </w:tc>
        <w:tc>
          <w:tcPr>
            <w:tcW w:w="2106" w:type="dxa"/>
            <w:gridSpan w:val="10"/>
            <w:vAlign w:val="center"/>
          </w:tcPr>
          <w:p w14:paraId="6C2C8460" w14:textId="77777777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ք. Սպիտակ, Ալեք Մանուկյան 5</w:t>
            </w:r>
          </w:p>
          <w:p w14:paraId="6959F5EC" w14:textId="02DF48EC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025522031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3C544C" w14:textId="4AFD2488" w:rsidR="00A748E4" w:rsidRPr="00A748E4" w:rsidRDefault="00B06AD6" w:rsidP="00A748E4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hyperlink r:id="rId11" w:history="1">
              <w:r w:rsidR="00A748E4" w:rsidRPr="00A748E4">
                <w:rPr>
                  <w:rStyle w:val="ab"/>
                  <w:rFonts w:ascii="GHEA Grapalat" w:hAnsi="GHEA Grapalat" w:cs="Arial"/>
                  <w:bCs/>
                  <w:color w:val="auto"/>
                  <w:sz w:val="16"/>
                  <w:szCs w:val="16"/>
                  <w:lang w:val="hy-AM"/>
                </w:rPr>
                <w:t>Danielyan.llc@mail.ru</w:t>
              </w:r>
            </w:hyperlink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7AC13A" w14:textId="6C6F41FC" w:rsidR="00A748E4" w:rsidRPr="00A748E4" w:rsidRDefault="00A748E4" w:rsidP="00A748E4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220133330385000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538AD6" w14:textId="03434375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06801811</w:t>
            </w:r>
          </w:p>
        </w:tc>
      </w:tr>
      <w:tr w:rsidR="00A748E4" w:rsidRPr="00EF335F" w14:paraId="2688AC67" w14:textId="77777777" w:rsidTr="0094679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98EA3C" w14:textId="557FDB0A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10</w:t>
            </w:r>
          </w:p>
        </w:tc>
        <w:tc>
          <w:tcPr>
            <w:tcW w:w="2004" w:type="dxa"/>
            <w:gridSpan w:val="6"/>
          </w:tcPr>
          <w:p w14:paraId="585EFC7A" w14:textId="43953FE8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&lt;&lt;Յուլիան&gt;&gt; ՍՊԸ</w:t>
            </w:r>
          </w:p>
        </w:tc>
        <w:tc>
          <w:tcPr>
            <w:tcW w:w="210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08B7C0" w14:textId="4FC1798D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ՀՀ Լոռու մարզ ք. Վանաձոր, Ազատամարտիկների 25 +37494442803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7E1C04" w14:textId="4C6100FF" w:rsidR="00A748E4" w:rsidRPr="00A748E4" w:rsidRDefault="00B06AD6" w:rsidP="00A748E4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hyperlink r:id="rId12" w:history="1">
              <w:r w:rsidR="00A748E4" w:rsidRPr="00A748E4">
                <w:rPr>
                  <w:rStyle w:val="ab"/>
                  <w:rFonts w:ascii="GHEA Grapalat" w:hAnsi="GHEA Grapalat" w:cs="Arial"/>
                  <w:bCs/>
                  <w:color w:val="auto"/>
                  <w:sz w:val="16"/>
                  <w:szCs w:val="16"/>
                  <w:lang w:val="en-GB"/>
                </w:rPr>
                <w:t>matinyaninshkhar@gmail.com</w:t>
              </w:r>
            </w:hyperlink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058212" w14:textId="40700A42" w:rsidR="00A748E4" w:rsidRPr="00A748E4" w:rsidRDefault="00A748E4" w:rsidP="00A748E4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2050222148241001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BC45B" w14:textId="254654BA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06956289</w:t>
            </w:r>
          </w:p>
        </w:tc>
      </w:tr>
      <w:tr w:rsidR="00A748E4" w:rsidRPr="00EF335F" w14:paraId="631122E3" w14:textId="77777777" w:rsidTr="00022F4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4AC0FC" w14:textId="061957C5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11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22DA6E06" w14:textId="778B0ECF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&lt;&lt;Դանիելյան&gt;&gt;ՍՊԸ</w:t>
            </w:r>
          </w:p>
        </w:tc>
        <w:tc>
          <w:tcPr>
            <w:tcW w:w="2106" w:type="dxa"/>
            <w:gridSpan w:val="10"/>
            <w:vAlign w:val="center"/>
          </w:tcPr>
          <w:p w14:paraId="2CC418A1" w14:textId="77777777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ք. Սպիտակ, Ալեք Մանուկյան 5</w:t>
            </w:r>
          </w:p>
          <w:p w14:paraId="30BB93ED" w14:textId="79F1B506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025522031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6CA55" w14:textId="48BA8D88" w:rsidR="00A748E4" w:rsidRPr="00A748E4" w:rsidRDefault="00B06AD6" w:rsidP="00A748E4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hyperlink r:id="rId13" w:history="1">
              <w:r w:rsidR="00A748E4" w:rsidRPr="00A748E4">
                <w:rPr>
                  <w:rStyle w:val="ab"/>
                  <w:rFonts w:ascii="GHEA Grapalat" w:hAnsi="GHEA Grapalat" w:cs="Arial"/>
                  <w:bCs/>
                  <w:color w:val="auto"/>
                  <w:sz w:val="16"/>
                  <w:szCs w:val="16"/>
                  <w:lang w:val="hy-AM"/>
                </w:rPr>
                <w:t>Danielyan.llc@mail.ru</w:t>
              </w:r>
            </w:hyperlink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2CF38D" w14:textId="37D4790B" w:rsidR="00A748E4" w:rsidRPr="00A748E4" w:rsidRDefault="00A748E4" w:rsidP="00A748E4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220133330385000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882570" w14:textId="6D345E47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06801811</w:t>
            </w:r>
          </w:p>
        </w:tc>
      </w:tr>
      <w:tr w:rsidR="00A748E4" w:rsidRPr="00EF335F" w14:paraId="3D6AE9B7" w14:textId="77777777" w:rsidTr="00022F4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743934" w14:textId="1CFC7FFB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12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3CC35875" w14:textId="7F25C5E1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&lt;&lt;Դանիելյան&gt;&gt;ՍՊԸ</w:t>
            </w:r>
          </w:p>
        </w:tc>
        <w:tc>
          <w:tcPr>
            <w:tcW w:w="2106" w:type="dxa"/>
            <w:gridSpan w:val="10"/>
            <w:vAlign w:val="center"/>
          </w:tcPr>
          <w:p w14:paraId="6725469E" w14:textId="77777777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ք. Սպիտակ, Ալեք Մանուկյան 5</w:t>
            </w:r>
          </w:p>
          <w:p w14:paraId="2D254ECE" w14:textId="1C12FB3C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025522031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4D078F" w14:textId="1F3CEC7D" w:rsidR="00A748E4" w:rsidRPr="00A748E4" w:rsidRDefault="00B06AD6" w:rsidP="00A748E4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hyperlink r:id="rId14" w:history="1">
              <w:r w:rsidR="00A748E4" w:rsidRPr="00A748E4">
                <w:rPr>
                  <w:rStyle w:val="ab"/>
                  <w:rFonts w:ascii="GHEA Grapalat" w:hAnsi="GHEA Grapalat" w:cs="Arial"/>
                  <w:bCs/>
                  <w:color w:val="auto"/>
                  <w:sz w:val="16"/>
                  <w:szCs w:val="16"/>
                  <w:lang w:val="hy-AM"/>
                </w:rPr>
                <w:t>Danielyan.llc@mail.ru</w:t>
              </w:r>
            </w:hyperlink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27C0CF" w14:textId="7F493A05" w:rsidR="00A748E4" w:rsidRPr="00A748E4" w:rsidRDefault="00A748E4" w:rsidP="00A748E4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220133330385000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1C8019" w14:textId="3743BE04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06801811</w:t>
            </w:r>
          </w:p>
        </w:tc>
      </w:tr>
      <w:tr w:rsidR="00C870A4" w:rsidRPr="00C870A4" w14:paraId="4240CC19" w14:textId="77777777" w:rsidTr="0094679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94F8E2" w14:textId="4118B6AC" w:rsidR="00C870A4" w:rsidRPr="00A748E4" w:rsidRDefault="00C870A4" w:rsidP="00C870A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13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731CCE84" w14:textId="08A7825D" w:rsidR="00C870A4" w:rsidRPr="00A748E4" w:rsidRDefault="00C870A4" w:rsidP="00C870A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&lt;&lt;Կառա և Կարեն&gt;&gt; ՍՊԸ</w:t>
            </w:r>
          </w:p>
        </w:tc>
        <w:tc>
          <w:tcPr>
            <w:tcW w:w="210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34EE74" w14:textId="77777777" w:rsidR="00C870A4" w:rsidRPr="00A748E4" w:rsidRDefault="00C870A4" w:rsidP="00C870A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ՀՀ Լոռու մարզ, գ. Գուգարք, 3 փող 33 տուն</w:t>
            </w:r>
          </w:p>
          <w:p w14:paraId="332B84AE" w14:textId="68848DDA" w:rsidR="00C870A4" w:rsidRPr="00A748E4" w:rsidRDefault="00C870A4" w:rsidP="00C870A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093772080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8DE240" w14:textId="1941D318" w:rsidR="00C870A4" w:rsidRPr="00A748E4" w:rsidRDefault="00B06AD6" w:rsidP="00C870A4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hyperlink r:id="rId15" w:history="1">
              <w:r w:rsidR="00C870A4" w:rsidRPr="00A748E4">
                <w:rPr>
                  <w:rStyle w:val="ab"/>
                  <w:rFonts w:ascii="GHEA Grapalat" w:hAnsi="GHEA Grapalat" w:cs="Arial"/>
                  <w:bCs/>
                  <w:color w:val="auto"/>
                  <w:sz w:val="16"/>
                  <w:szCs w:val="16"/>
                  <w:lang w:val="en-GB"/>
                </w:rPr>
                <w:t>k</w:t>
              </w:r>
              <w:r w:rsidR="00C870A4" w:rsidRPr="00A748E4">
                <w:rPr>
                  <w:rStyle w:val="ab"/>
                  <w:rFonts w:ascii="GHEA Grapalat" w:hAnsi="GHEA Grapalat" w:cs="Arial"/>
                  <w:bCs/>
                  <w:color w:val="auto"/>
                  <w:sz w:val="16"/>
                  <w:szCs w:val="16"/>
                  <w:lang w:val="ru-RU"/>
                </w:rPr>
                <w:t>_</w:t>
              </w:r>
              <w:r w:rsidR="00C870A4" w:rsidRPr="00A748E4">
                <w:rPr>
                  <w:rStyle w:val="ab"/>
                  <w:rFonts w:ascii="GHEA Grapalat" w:hAnsi="GHEA Grapalat" w:cs="Arial"/>
                  <w:bCs/>
                  <w:color w:val="auto"/>
                  <w:sz w:val="16"/>
                  <w:szCs w:val="16"/>
                  <w:lang w:val="en-GB"/>
                </w:rPr>
                <w:t>ghukasyan@yahoo.com</w:t>
              </w:r>
            </w:hyperlink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2D7F54" w14:textId="4AFC7B1D" w:rsidR="00C870A4" w:rsidRPr="00A748E4" w:rsidRDefault="0094679F" w:rsidP="00C870A4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1930008300520100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7A7755" w14:textId="6061B01D" w:rsidR="00C870A4" w:rsidRPr="00A748E4" w:rsidRDefault="00C870A4" w:rsidP="00C870A4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06901249</w:t>
            </w:r>
          </w:p>
        </w:tc>
      </w:tr>
      <w:tr w:rsidR="007F77EB" w:rsidRPr="00EF335F" w14:paraId="23ADD079" w14:textId="77777777" w:rsidTr="0041340A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E2BB37" w14:textId="7F7EF5C9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14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7735088A" w14:textId="1D40D373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&lt;&lt;Պիրամիդա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- Կվինտ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&gt;&gt;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 xml:space="preserve"> ՍՊԸ</w:t>
            </w:r>
          </w:p>
        </w:tc>
        <w:tc>
          <w:tcPr>
            <w:tcW w:w="2106" w:type="dxa"/>
            <w:gridSpan w:val="10"/>
            <w:vAlign w:val="center"/>
          </w:tcPr>
          <w:p w14:paraId="1E53D551" w14:textId="77777777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en-GB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ք. Վանաձոր, Խորենացի 2/33</w:t>
            </w:r>
          </w:p>
          <w:p w14:paraId="489594FC" w14:textId="112B3CDA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,094082550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817551" w14:textId="42CA220E" w:rsidR="007F77EB" w:rsidRPr="00A748E4" w:rsidRDefault="007F77EB" w:rsidP="007F77EB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Piramida-kvint@mail.ru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7E823C" w14:textId="5F894907" w:rsidR="007F77EB" w:rsidRPr="00A748E4" w:rsidRDefault="007F77EB" w:rsidP="007F77EB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2051722060341001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572185" w14:textId="30C3787F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06948153</w:t>
            </w:r>
          </w:p>
        </w:tc>
      </w:tr>
      <w:tr w:rsidR="00C870A4" w:rsidRPr="00C870A4" w14:paraId="2947B114" w14:textId="77777777" w:rsidTr="0094679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236DAC" w14:textId="7D0D1878" w:rsidR="00C870A4" w:rsidRPr="00A748E4" w:rsidRDefault="00C870A4" w:rsidP="00C870A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15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103356C6" w14:textId="5AFC95F4" w:rsidR="00C870A4" w:rsidRPr="00A748E4" w:rsidRDefault="00C870A4" w:rsidP="00C870A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Ա/Ձ Խասիկ Տիտանյան</w:t>
            </w:r>
          </w:p>
        </w:tc>
        <w:tc>
          <w:tcPr>
            <w:tcW w:w="2106" w:type="dxa"/>
            <w:gridSpan w:val="10"/>
            <w:vAlign w:val="center"/>
          </w:tcPr>
          <w:p w14:paraId="00DE5AD4" w14:textId="77777777" w:rsidR="00C870A4" w:rsidRPr="00A748E4" w:rsidRDefault="00C870A4" w:rsidP="00C870A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ՀՀ Լոռու մարզ Օձուն համայնք գ Օձուն փ5 փկղ 2/22</w:t>
            </w:r>
          </w:p>
          <w:p w14:paraId="1C94A400" w14:textId="63FC7B34" w:rsidR="00C870A4" w:rsidRPr="00A748E4" w:rsidRDefault="00B06AD6" w:rsidP="00C870A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hyperlink r:id="rId16" w:history="1">
              <w:r w:rsidR="00C870A4" w:rsidRPr="00A748E4">
                <w:rPr>
                  <w:rStyle w:val="ab"/>
                  <w:rFonts w:ascii="GHEA Grapalat" w:hAnsi="GHEA Grapalat"/>
                  <w:color w:val="auto"/>
                  <w:sz w:val="16"/>
                  <w:szCs w:val="16"/>
                  <w:lang w:val="en-GB"/>
                </w:rPr>
                <w:t>+37443087113</w:t>
              </w:r>
            </w:hyperlink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646513" w14:textId="39736287" w:rsidR="00C870A4" w:rsidRPr="00A748E4" w:rsidRDefault="00B06AD6" w:rsidP="00C870A4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hyperlink r:id="rId17" w:history="1">
              <w:r w:rsidR="00C870A4" w:rsidRPr="00A748E4">
                <w:rPr>
                  <w:rStyle w:val="ab"/>
                  <w:rFonts w:ascii="GHEA Grapalat" w:hAnsi="GHEA Grapalat" w:cs="Arial"/>
                  <w:bCs/>
                  <w:color w:val="auto"/>
                  <w:sz w:val="16"/>
                  <w:szCs w:val="16"/>
                  <w:lang w:val="en-GB"/>
                </w:rPr>
                <w:t>khasiktitanyan@gmail.com</w:t>
              </w:r>
            </w:hyperlink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8651E8" w14:textId="136A610F" w:rsidR="00C870A4" w:rsidRPr="00A748E4" w:rsidRDefault="0094679F" w:rsidP="00C870A4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163188304378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01207A" w14:textId="6D58172F" w:rsidR="00C870A4" w:rsidRPr="00A748E4" w:rsidRDefault="00C870A4" w:rsidP="00C870A4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66910197</w:t>
            </w:r>
          </w:p>
        </w:tc>
      </w:tr>
      <w:tr w:rsidR="00A748E4" w:rsidRPr="00EF335F" w14:paraId="2D4D7F0B" w14:textId="77777777" w:rsidTr="003A44D1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610E0E" w14:textId="2973F858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16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2C64F4FF" w14:textId="7A9E361A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&lt;&lt;Դանիելյան&gt;&gt;ՍՊԸ</w:t>
            </w:r>
          </w:p>
        </w:tc>
        <w:tc>
          <w:tcPr>
            <w:tcW w:w="2106" w:type="dxa"/>
            <w:gridSpan w:val="10"/>
            <w:vAlign w:val="center"/>
          </w:tcPr>
          <w:p w14:paraId="228E6C92" w14:textId="77777777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ք. Սպիտակ, Ալեք Մանուկյան 5</w:t>
            </w:r>
          </w:p>
          <w:p w14:paraId="3817A02C" w14:textId="4CE7F0E2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025522031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688109" w14:textId="7910F1C1" w:rsidR="00A748E4" w:rsidRPr="00A748E4" w:rsidRDefault="00B06AD6" w:rsidP="00A748E4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hyperlink r:id="rId18" w:history="1">
              <w:r w:rsidR="00A748E4" w:rsidRPr="00A748E4">
                <w:rPr>
                  <w:rStyle w:val="ab"/>
                  <w:rFonts w:ascii="GHEA Grapalat" w:hAnsi="GHEA Grapalat" w:cs="Arial"/>
                  <w:bCs/>
                  <w:color w:val="auto"/>
                  <w:sz w:val="16"/>
                  <w:szCs w:val="16"/>
                  <w:lang w:val="hy-AM"/>
                </w:rPr>
                <w:t>Danielyan.llc@mail.ru</w:t>
              </w:r>
            </w:hyperlink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B3A4B" w14:textId="1A176949" w:rsidR="00A748E4" w:rsidRPr="00A748E4" w:rsidRDefault="00A748E4" w:rsidP="00A748E4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220133330385000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682B2E" w14:textId="0F2EC5DA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06801811</w:t>
            </w:r>
          </w:p>
        </w:tc>
      </w:tr>
      <w:tr w:rsidR="007F77EB" w:rsidRPr="00EF335F" w14:paraId="48EABA5F" w14:textId="77777777" w:rsidTr="000A68BC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EB75E2" w14:textId="0A4185F1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17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0D162251" w14:textId="6779DB58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&lt;&lt;Պիրամիդա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- Կվինտ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&gt;&gt;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 xml:space="preserve"> ՍՊԸ</w:t>
            </w:r>
          </w:p>
        </w:tc>
        <w:tc>
          <w:tcPr>
            <w:tcW w:w="2106" w:type="dxa"/>
            <w:gridSpan w:val="10"/>
            <w:vAlign w:val="center"/>
          </w:tcPr>
          <w:p w14:paraId="33377570" w14:textId="77777777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en-GB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ք. Վանաձոր, Խորենացի 2/33</w:t>
            </w:r>
          </w:p>
          <w:p w14:paraId="252F2E48" w14:textId="71A11B6E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,094082550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0F441E" w14:textId="4CA651AE" w:rsidR="007F77EB" w:rsidRPr="00A748E4" w:rsidRDefault="007F77EB" w:rsidP="007F77EB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Piramida-kvint@mail.ru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B50312" w14:textId="239870D5" w:rsidR="007F77EB" w:rsidRPr="00A748E4" w:rsidRDefault="007F77EB" w:rsidP="007F77EB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2051722060341001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43B104" w14:textId="2A2D4F15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06948153</w:t>
            </w:r>
          </w:p>
        </w:tc>
      </w:tr>
      <w:tr w:rsidR="007F77EB" w:rsidRPr="00EF335F" w14:paraId="52746A5F" w14:textId="77777777" w:rsidTr="0094679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FCB922" w14:textId="7D893BE0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18</w:t>
            </w:r>
          </w:p>
        </w:tc>
        <w:tc>
          <w:tcPr>
            <w:tcW w:w="2004" w:type="dxa"/>
            <w:gridSpan w:val="6"/>
          </w:tcPr>
          <w:p w14:paraId="4D573966" w14:textId="48E0B20F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&lt;&lt; ԴԷ աուռում&gt;&gt; ՍՊԸ</w:t>
            </w:r>
          </w:p>
        </w:tc>
        <w:tc>
          <w:tcPr>
            <w:tcW w:w="210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2F6472" w14:textId="77777777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ք. Վանաձոր, Ներսիսյան նրբ շ 14/17</w:t>
            </w:r>
          </w:p>
          <w:p w14:paraId="2641D533" w14:textId="672D45B9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077048896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9CC285" w14:textId="4ED8C204" w:rsidR="007F77EB" w:rsidRPr="00A748E4" w:rsidRDefault="007F77EB" w:rsidP="007F77EB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deaurum@mail.ru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DF3C9D" w14:textId="6C97FE4C" w:rsidR="007F77EB" w:rsidRPr="00A748E4" w:rsidRDefault="007F77EB" w:rsidP="007F77EB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2479100707850000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2513C6" w14:textId="1E03AA90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06958603</w:t>
            </w:r>
          </w:p>
        </w:tc>
      </w:tr>
      <w:tr w:rsidR="007F77EB" w:rsidRPr="00EF335F" w14:paraId="18984708" w14:textId="77777777" w:rsidTr="00615C36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219760" w14:textId="25E0516D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3EB9280C" w14:textId="6F1BC349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&lt;&lt;Պիրամիդա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- Կվինտ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&gt;&gt;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 xml:space="preserve"> ՍՊԸ</w:t>
            </w:r>
          </w:p>
        </w:tc>
        <w:tc>
          <w:tcPr>
            <w:tcW w:w="2106" w:type="dxa"/>
            <w:gridSpan w:val="10"/>
            <w:vAlign w:val="center"/>
          </w:tcPr>
          <w:p w14:paraId="3B44A76F" w14:textId="77777777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en-GB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ք. Վանաձոր, Խորենացի 2/33</w:t>
            </w:r>
          </w:p>
          <w:p w14:paraId="60423CF5" w14:textId="53D818ED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,094082550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2972B8" w14:textId="24412081" w:rsidR="007F77EB" w:rsidRPr="00A748E4" w:rsidRDefault="007F77EB" w:rsidP="007F77EB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Piramida-kvint@mail.ru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22F661" w14:textId="7188B79F" w:rsidR="007F77EB" w:rsidRPr="00A748E4" w:rsidRDefault="007F77EB" w:rsidP="007F77EB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2051722060341001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52B28A" w14:textId="24F948E6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06948153</w:t>
            </w:r>
          </w:p>
        </w:tc>
      </w:tr>
      <w:tr w:rsidR="007F77EB" w:rsidRPr="00EF335F" w14:paraId="178CED3A" w14:textId="77777777" w:rsidTr="00261B45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E9AACA" w14:textId="491025A3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20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3349D9A8" w14:textId="171FBF8F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&lt;&lt;Պիրամիդա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- Կվինտ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&gt;&gt;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 xml:space="preserve"> ՍՊԸ</w:t>
            </w:r>
          </w:p>
        </w:tc>
        <w:tc>
          <w:tcPr>
            <w:tcW w:w="2106" w:type="dxa"/>
            <w:gridSpan w:val="10"/>
            <w:vAlign w:val="center"/>
          </w:tcPr>
          <w:p w14:paraId="4EF115F6" w14:textId="77777777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en-GB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ք. Վանաձոր, Խորենացի 2/33</w:t>
            </w:r>
          </w:p>
          <w:p w14:paraId="332FC671" w14:textId="11E44ADF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,094082550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DCB0AC" w14:textId="7E1911F1" w:rsidR="007F77EB" w:rsidRPr="00A748E4" w:rsidRDefault="007F77EB" w:rsidP="007F77EB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Piramida-kvint@mail.ru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72853D" w14:textId="22D24EF4" w:rsidR="007F77EB" w:rsidRPr="00A748E4" w:rsidRDefault="007F77EB" w:rsidP="007F77EB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2051722060341001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6E24F7" w14:textId="792B989D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06948153</w:t>
            </w:r>
          </w:p>
        </w:tc>
      </w:tr>
      <w:tr w:rsidR="007F77EB" w:rsidRPr="00EF335F" w14:paraId="77177F3F" w14:textId="77777777" w:rsidTr="00261B45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758737" w14:textId="3907D02A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21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7BD104D8" w14:textId="38048420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&lt;&lt;Պիրամիդա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- Կվինտ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&gt;&gt;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 xml:space="preserve"> ՍՊԸ</w:t>
            </w:r>
          </w:p>
        </w:tc>
        <w:tc>
          <w:tcPr>
            <w:tcW w:w="2106" w:type="dxa"/>
            <w:gridSpan w:val="10"/>
            <w:vAlign w:val="center"/>
          </w:tcPr>
          <w:p w14:paraId="188AC529" w14:textId="77777777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en-GB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ք. Վանաձոր, Խորենացի 2/33</w:t>
            </w:r>
          </w:p>
          <w:p w14:paraId="1CB3D7B2" w14:textId="1EBA6EC4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,094082550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6679A4" w14:textId="713829DF" w:rsidR="007F77EB" w:rsidRPr="00A748E4" w:rsidRDefault="007F77EB" w:rsidP="007F77EB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Piramida-kvint@mail.ru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556857" w14:textId="12AB3398" w:rsidR="007F77EB" w:rsidRPr="00A748E4" w:rsidRDefault="007F77EB" w:rsidP="007F77EB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2051722060341001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908A53" w14:textId="4CE71121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06948153</w:t>
            </w:r>
          </w:p>
        </w:tc>
      </w:tr>
      <w:tr w:rsidR="007F77EB" w:rsidRPr="00EF335F" w14:paraId="29524763" w14:textId="77777777" w:rsidTr="00261B45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797FB5" w14:textId="62A843C3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22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5F252B47" w14:textId="204D9BCA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&lt;&lt;Պիրամիդա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- Կվինտ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&gt;&gt;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 xml:space="preserve"> ՍՊԸ</w:t>
            </w:r>
          </w:p>
        </w:tc>
        <w:tc>
          <w:tcPr>
            <w:tcW w:w="2106" w:type="dxa"/>
            <w:gridSpan w:val="10"/>
            <w:vAlign w:val="center"/>
          </w:tcPr>
          <w:p w14:paraId="578900B2" w14:textId="77777777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en-GB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ք. Վանաձոր, Խորենացի 2/33</w:t>
            </w:r>
          </w:p>
          <w:p w14:paraId="2FFA2B8B" w14:textId="3DEC811C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,094082550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654ACA" w14:textId="3521DDD9" w:rsidR="007F77EB" w:rsidRPr="00A748E4" w:rsidRDefault="007F77EB" w:rsidP="007F77EB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Piramida-kvint@mail.ru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F2F24F" w14:textId="6F489D07" w:rsidR="007F77EB" w:rsidRPr="00A748E4" w:rsidRDefault="007F77EB" w:rsidP="007F77EB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2051722060341001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46B31D" w14:textId="4FBD1585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06948153</w:t>
            </w:r>
          </w:p>
        </w:tc>
      </w:tr>
      <w:tr w:rsidR="007F77EB" w:rsidRPr="00EF335F" w14:paraId="78005335" w14:textId="77777777" w:rsidTr="0094679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897183" w14:textId="0618CB0E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23</w:t>
            </w:r>
          </w:p>
        </w:tc>
        <w:tc>
          <w:tcPr>
            <w:tcW w:w="2004" w:type="dxa"/>
            <w:gridSpan w:val="6"/>
          </w:tcPr>
          <w:p w14:paraId="37D4928C" w14:textId="5C5E57E4" w:rsidR="007F77EB" w:rsidRPr="00A748E4" w:rsidRDefault="007F77EB" w:rsidP="007F77EB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&lt;&lt; ԴԷ աուռում&gt;&gt; ՍՊԸ</w:t>
            </w:r>
          </w:p>
        </w:tc>
        <w:tc>
          <w:tcPr>
            <w:tcW w:w="210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B63E50" w14:textId="77777777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ք. Վանաձոր, Ներսիսյան նրբ շ 14/17</w:t>
            </w:r>
          </w:p>
          <w:p w14:paraId="7106C42C" w14:textId="328176D4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077048896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A0B87B" w14:textId="2BB86ED8" w:rsidR="007F77EB" w:rsidRPr="00A748E4" w:rsidRDefault="007F77EB" w:rsidP="007F77EB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deaurum@mail.ru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D2211F" w14:textId="5D81276A" w:rsidR="007F77EB" w:rsidRPr="00A748E4" w:rsidRDefault="007F77EB" w:rsidP="007F77EB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2479100707850000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4D8551" w14:textId="3ED1EA45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06958603</w:t>
            </w:r>
          </w:p>
        </w:tc>
      </w:tr>
      <w:tr w:rsidR="00A748E4" w:rsidRPr="00EF335F" w14:paraId="1F073435" w14:textId="77777777" w:rsidTr="008D408D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50FD7" w14:textId="622CE09C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24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6EBD810C" w14:textId="091571BC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&lt;&lt;Դանիելյան&gt;&gt;ՍՊԸ</w:t>
            </w:r>
          </w:p>
        </w:tc>
        <w:tc>
          <w:tcPr>
            <w:tcW w:w="2106" w:type="dxa"/>
            <w:gridSpan w:val="10"/>
            <w:vAlign w:val="center"/>
          </w:tcPr>
          <w:p w14:paraId="16B8F23F" w14:textId="77777777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ք. Սպիտակ, Ալեք Մանուկյան 5</w:t>
            </w:r>
          </w:p>
          <w:p w14:paraId="770C904F" w14:textId="50321029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025522031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0916B8" w14:textId="2BA2D45B" w:rsidR="00A748E4" w:rsidRPr="00A748E4" w:rsidRDefault="00B06AD6" w:rsidP="00A748E4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color w:val="FF0000"/>
                <w:sz w:val="16"/>
                <w:szCs w:val="16"/>
              </w:rPr>
            </w:pPr>
            <w:hyperlink r:id="rId19" w:history="1">
              <w:r w:rsidR="00A748E4" w:rsidRPr="00A748E4">
                <w:rPr>
                  <w:rStyle w:val="ab"/>
                  <w:rFonts w:ascii="GHEA Grapalat" w:hAnsi="GHEA Grapalat" w:cs="Arial"/>
                  <w:bCs/>
                  <w:color w:val="auto"/>
                  <w:sz w:val="16"/>
                  <w:szCs w:val="16"/>
                  <w:lang w:val="hy-AM"/>
                </w:rPr>
                <w:t>Danielyan.llc@mail.ru</w:t>
              </w:r>
            </w:hyperlink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B95999" w14:textId="20B96A46" w:rsidR="00A748E4" w:rsidRPr="00A748E4" w:rsidRDefault="00A748E4" w:rsidP="00A748E4">
            <w:pPr>
              <w:jc w:val="center"/>
              <w:rPr>
                <w:rFonts w:ascii="GHEA Grapalat" w:hAnsi="GHEA Grapalat" w:cs="Arial"/>
                <w:bCs/>
                <w:color w:val="FF0000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220133330385000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AF2ABC" w14:textId="042EB049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Arial"/>
                <w:bCs/>
                <w:color w:val="FF0000"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06801811</w:t>
            </w:r>
          </w:p>
        </w:tc>
      </w:tr>
      <w:tr w:rsidR="007F77EB" w:rsidRPr="00EF335F" w14:paraId="5CEF5F4D" w14:textId="77777777" w:rsidTr="00E24936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6A9AC9" w14:textId="49EC3C17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25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7EC1006F" w14:textId="0EE8E937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&lt;&lt;Պիրամիդա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- Կվինտ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&gt;&gt;</w:t>
            </w: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 xml:space="preserve"> ՍՊԸ</w:t>
            </w:r>
          </w:p>
        </w:tc>
        <w:tc>
          <w:tcPr>
            <w:tcW w:w="2106" w:type="dxa"/>
            <w:gridSpan w:val="10"/>
            <w:vAlign w:val="center"/>
          </w:tcPr>
          <w:p w14:paraId="57040FA7" w14:textId="77777777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en-GB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ք. Վանաձոր, Խորենացի 2/33</w:t>
            </w:r>
          </w:p>
          <w:p w14:paraId="4D3AA66C" w14:textId="51D9651D" w:rsidR="007F77EB" w:rsidRPr="00A748E4" w:rsidRDefault="007F77EB" w:rsidP="007F77E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en-GB"/>
              </w:rPr>
              <w:t>,094082550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0F6010" w14:textId="1C08F582" w:rsidR="007F77EB" w:rsidRPr="00A748E4" w:rsidRDefault="007F77EB" w:rsidP="007F77EB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color w:val="FF0000"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en-GB"/>
              </w:rPr>
              <w:t>Piramida-kvint@mail.ru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E5360F" w14:textId="1EBF4C41" w:rsidR="007F77EB" w:rsidRPr="00A748E4" w:rsidRDefault="007F77EB" w:rsidP="007F77EB">
            <w:pPr>
              <w:jc w:val="center"/>
              <w:rPr>
                <w:rFonts w:ascii="GHEA Grapalat" w:hAnsi="GHEA Grapalat" w:cs="Arial"/>
                <w:bCs/>
                <w:color w:val="FF0000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2051722060341001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5794AD" w14:textId="2BDD0CCA" w:rsidR="007F77EB" w:rsidRPr="00A748E4" w:rsidRDefault="007F77EB" w:rsidP="007F77EB">
            <w:pPr>
              <w:widowControl w:val="0"/>
              <w:jc w:val="center"/>
              <w:rPr>
                <w:rFonts w:ascii="GHEA Grapalat" w:hAnsi="GHEA Grapalat" w:cs="Arial"/>
                <w:bCs/>
                <w:color w:val="FF0000"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06948153</w:t>
            </w:r>
          </w:p>
        </w:tc>
      </w:tr>
      <w:tr w:rsidR="00A748E4" w:rsidRPr="00EF335F" w14:paraId="28EEC35E" w14:textId="77777777" w:rsidTr="00275066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27FE7D" w14:textId="4E7CD430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26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275AE25F" w14:textId="68286198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&lt;&lt;Դանիելյան&gt;&gt;ՍՊԸ</w:t>
            </w:r>
          </w:p>
        </w:tc>
        <w:tc>
          <w:tcPr>
            <w:tcW w:w="2106" w:type="dxa"/>
            <w:gridSpan w:val="10"/>
            <w:vAlign w:val="center"/>
          </w:tcPr>
          <w:p w14:paraId="703502FF" w14:textId="77777777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ք. Սպիտակ, Ալեք Մանուկյան 5</w:t>
            </w:r>
          </w:p>
          <w:p w14:paraId="64AB0BA2" w14:textId="3CC0D75D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025522031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EA3DBD" w14:textId="4D12E5D3" w:rsidR="00A748E4" w:rsidRPr="00A748E4" w:rsidRDefault="00B06AD6" w:rsidP="00A748E4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color w:val="FF0000"/>
                <w:sz w:val="16"/>
                <w:szCs w:val="16"/>
              </w:rPr>
            </w:pPr>
            <w:hyperlink r:id="rId20" w:history="1">
              <w:r w:rsidR="00A748E4" w:rsidRPr="00A748E4">
                <w:rPr>
                  <w:rStyle w:val="ab"/>
                  <w:rFonts w:ascii="GHEA Grapalat" w:hAnsi="GHEA Grapalat" w:cs="Arial"/>
                  <w:bCs/>
                  <w:color w:val="auto"/>
                  <w:sz w:val="16"/>
                  <w:szCs w:val="16"/>
                  <w:lang w:val="hy-AM"/>
                </w:rPr>
                <w:t>Danielyan.llc@mail.ru</w:t>
              </w:r>
            </w:hyperlink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F471E" w14:textId="69079DBA" w:rsidR="00A748E4" w:rsidRPr="00A748E4" w:rsidRDefault="00A748E4" w:rsidP="00A748E4">
            <w:pPr>
              <w:jc w:val="center"/>
              <w:rPr>
                <w:rFonts w:ascii="GHEA Grapalat" w:hAnsi="GHEA Grapalat" w:cs="Arial"/>
                <w:bCs/>
                <w:color w:val="FF0000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220133330385000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67FA00" w14:textId="643ACCBF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Arial"/>
                <w:bCs/>
                <w:color w:val="FF0000"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06801811</w:t>
            </w:r>
          </w:p>
        </w:tc>
      </w:tr>
      <w:tr w:rsidR="00A748E4" w:rsidRPr="00EF335F" w14:paraId="4EE69044" w14:textId="77777777" w:rsidTr="00275066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9C02B" w14:textId="10F80968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748E4">
              <w:rPr>
                <w:rFonts w:ascii="GHEA Grapalat" w:hAnsi="GHEA Grapalat" w:cs="Sylfaen"/>
                <w:b/>
                <w:sz w:val="16"/>
                <w:szCs w:val="16"/>
              </w:rPr>
              <w:t>27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58DE1559" w14:textId="74CACB39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&lt;&lt;Դանիելյան&gt;&gt;ՍՊԸ</w:t>
            </w:r>
          </w:p>
        </w:tc>
        <w:tc>
          <w:tcPr>
            <w:tcW w:w="2106" w:type="dxa"/>
            <w:gridSpan w:val="10"/>
            <w:vAlign w:val="center"/>
          </w:tcPr>
          <w:p w14:paraId="22E34BA3" w14:textId="77777777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ք. Սպիտակ, Ալեք Մանուկյան 5</w:t>
            </w:r>
          </w:p>
          <w:p w14:paraId="5AE5EE8B" w14:textId="04D95E7F" w:rsidR="00A748E4" w:rsidRPr="00A748E4" w:rsidRDefault="00A748E4" w:rsidP="00A748E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A748E4">
              <w:rPr>
                <w:rFonts w:ascii="GHEA Grapalat" w:hAnsi="GHEA Grapalat"/>
                <w:sz w:val="16"/>
                <w:szCs w:val="16"/>
                <w:lang w:val="hy-AM"/>
              </w:rPr>
              <w:t>025522031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D23F6" w14:textId="220ADD0B" w:rsidR="00A748E4" w:rsidRPr="00A748E4" w:rsidRDefault="00B06AD6" w:rsidP="00A748E4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color w:val="FF0000"/>
                <w:sz w:val="16"/>
                <w:szCs w:val="16"/>
              </w:rPr>
            </w:pPr>
            <w:hyperlink r:id="rId21" w:history="1">
              <w:r w:rsidR="00A748E4" w:rsidRPr="00A748E4">
                <w:rPr>
                  <w:rStyle w:val="ab"/>
                  <w:rFonts w:ascii="GHEA Grapalat" w:hAnsi="GHEA Grapalat" w:cs="Arial"/>
                  <w:bCs/>
                  <w:color w:val="auto"/>
                  <w:sz w:val="16"/>
                  <w:szCs w:val="16"/>
                  <w:lang w:val="hy-AM"/>
                </w:rPr>
                <w:t>Danielyan.llc@mail.ru</w:t>
              </w:r>
            </w:hyperlink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596990" w14:textId="15CEBD99" w:rsidR="00A748E4" w:rsidRPr="00A748E4" w:rsidRDefault="00A748E4" w:rsidP="00A748E4">
            <w:pPr>
              <w:jc w:val="center"/>
              <w:rPr>
                <w:rFonts w:ascii="GHEA Grapalat" w:hAnsi="GHEA Grapalat" w:cs="Arial"/>
                <w:bCs/>
                <w:color w:val="FF0000"/>
                <w:sz w:val="16"/>
                <w:szCs w:val="16"/>
                <w:lang w:val="hy-AM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220133330385000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3380F2" w14:textId="374C5ED0" w:rsidR="00A748E4" w:rsidRPr="00A748E4" w:rsidRDefault="00A748E4" w:rsidP="00A748E4">
            <w:pPr>
              <w:widowControl w:val="0"/>
              <w:jc w:val="center"/>
              <w:rPr>
                <w:rFonts w:ascii="GHEA Grapalat" w:hAnsi="GHEA Grapalat" w:cs="Arial"/>
                <w:bCs/>
                <w:color w:val="FF0000"/>
                <w:sz w:val="16"/>
                <w:szCs w:val="16"/>
              </w:rPr>
            </w:pPr>
            <w:r w:rsidRPr="00A748E4">
              <w:rPr>
                <w:rFonts w:ascii="GHEA Grapalat" w:hAnsi="GHEA Grapalat" w:cs="Arial"/>
                <w:bCs/>
                <w:sz w:val="16"/>
                <w:szCs w:val="16"/>
              </w:rPr>
              <w:t>06801811</w:t>
            </w:r>
          </w:p>
        </w:tc>
      </w:tr>
      <w:tr w:rsidR="00C870A4" w:rsidRPr="00EF335F" w14:paraId="1578185A" w14:textId="77777777" w:rsidTr="008873F4">
        <w:trPr>
          <w:trHeight w:val="288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14:paraId="3760BE7A" w14:textId="77777777" w:rsidR="00C870A4" w:rsidRPr="00EF335F" w:rsidRDefault="00C870A4" w:rsidP="00C87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870A4" w:rsidRPr="00EF335F" w14:paraId="6ECAF19D" w14:textId="77777777" w:rsidTr="008873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AF9DB" w14:textId="77777777" w:rsidR="00C870A4" w:rsidRPr="00EF335F" w:rsidRDefault="00C870A4" w:rsidP="00C870A4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8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01323" w14:textId="77777777" w:rsidR="00C870A4" w:rsidRPr="00EF335F" w:rsidRDefault="00C870A4" w:rsidP="00C870A4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EF335F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</w:p>
        </w:tc>
      </w:tr>
      <w:tr w:rsidR="00C870A4" w:rsidRPr="00EF335F" w14:paraId="03AC19B5" w14:textId="77777777" w:rsidTr="008873F4">
        <w:trPr>
          <w:trHeight w:val="288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14:paraId="7AA4144F" w14:textId="77777777" w:rsidR="00C870A4" w:rsidRPr="00EF335F" w:rsidRDefault="00C870A4" w:rsidP="00C87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870A4" w:rsidRPr="00961537" w14:paraId="1774A0E9" w14:textId="77777777" w:rsidTr="008873F4">
        <w:trPr>
          <w:trHeight w:val="475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C62E3BB" w14:textId="77777777" w:rsidR="00C870A4" w:rsidRPr="00EF335F" w:rsidRDefault="00C870A4" w:rsidP="00C870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14:paraId="78C778DD" w14:textId="77777777" w:rsidR="00C870A4" w:rsidRPr="00EF335F" w:rsidRDefault="00C870A4" w:rsidP="00C870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F335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C870A4" w:rsidRPr="00961537" w14:paraId="7440DD60" w14:textId="77777777" w:rsidTr="008873F4">
        <w:trPr>
          <w:trHeight w:val="288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14:paraId="704DD066" w14:textId="77777777" w:rsidR="00C870A4" w:rsidRPr="00EF335F" w:rsidRDefault="00C870A4" w:rsidP="00C87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870A4" w:rsidRPr="00961537" w14:paraId="0087F8C6" w14:textId="77777777" w:rsidTr="008873F4">
        <w:trPr>
          <w:trHeight w:val="427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9A3AF" w14:textId="77777777" w:rsidR="00C870A4" w:rsidRPr="00EF335F" w:rsidRDefault="00C870A4" w:rsidP="00C870A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EF335F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895B80" w14:textId="77777777" w:rsidR="00C870A4" w:rsidRPr="00EF335F" w:rsidRDefault="00C870A4" w:rsidP="00C870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C870A4" w:rsidRPr="00961537" w14:paraId="169A57CC" w14:textId="77777777" w:rsidTr="008873F4">
        <w:trPr>
          <w:trHeight w:val="288"/>
        </w:trPr>
        <w:tc>
          <w:tcPr>
            <w:tcW w:w="11043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B5F6B0A" w14:textId="77777777" w:rsidR="00C870A4" w:rsidRPr="00EF335F" w:rsidRDefault="00C870A4" w:rsidP="00C87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870A4" w:rsidRPr="00961537" w14:paraId="2246EFC6" w14:textId="77777777" w:rsidTr="008873F4">
        <w:trPr>
          <w:trHeight w:val="427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6E12F" w14:textId="77777777" w:rsidR="00C870A4" w:rsidRPr="00EF335F" w:rsidRDefault="00C870A4" w:rsidP="00C870A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EF33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99AB22" w14:textId="77777777" w:rsidR="00C870A4" w:rsidRPr="00EF335F" w:rsidRDefault="00C870A4" w:rsidP="00C870A4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EF335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C870A4" w:rsidRPr="00961537" w14:paraId="6134C99C" w14:textId="77777777" w:rsidTr="008873F4">
        <w:trPr>
          <w:trHeight w:val="288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14:paraId="16695028" w14:textId="77777777" w:rsidR="00C870A4" w:rsidRPr="00EF335F" w:rsidRDefault="00C870A4" w:rsidP="00C87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870A4" w:rsidRPr="00EF335F" w14:paraId="022CF24A" w14:textId="77777777" w:rsidTr="008873F4">
        <w:trPr>
          <w:trHeight w:val="427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75B46" w14:textId="77777777" w:rsidR="00C870A4" w:rsidRPr="00EF335F" w:rsidRDefault="00C870A4" w:rsidP="00C870A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E55650" w14:textId="77777777" w:rsidR="00C870A4" w:rsidRPr="00EF335F" w:rsidRDefault="00C870A4" w:rsidP="00C870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870A4" w:rsidRPr="00EF335F" w14:paraId="6BEE67C2" w14:textId="77777777" w:rsidTr="008873F4">
        <w:trPr>
          <w:trHeight w:val="288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14:paraId="1157AF57" w14:textId="77777777" w:rsidR="00C870A4" w:rsidRPr="00EF335F" w:rsidRDefault="00C870A4" w:rsidP="00C87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870A4" w:rsidRPr="00EF335F" w14:paraId="50191C2F" w14:textId="77777777" w:rsidTr="008873F4">
        <w:trPr>
          <w:trHeight w:val="227"/>
        </w:trPr>
        <w:tc>
          <w:tcPr>
            <w:tcW w:w="11043" w:type="dxa"/>
            <w:gridSpan w:val="43"/>
            <w:shd w:val="clear" w:color="auto" w:fill="auto"/>
            <w:vAlign w:val="center"/>
          </w:tcPr>
          <w:p w14:paraId="340F7570" w14:textId="77777777" w:rsidR="00C870A4" w:rsidRPr="00EF335F" w:rsidRDefault="00C870A4" w:rsidP="00C870A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870A4" w:rsidRPr="00EF335F" w14:paraId="74F60E9E" w14:textId="77777777" w:rsidTr="008873F4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5B1063" w14:textId="77777777" w:rsidR="00C870A4" w:rsidRPr="00EF335F" w:rsidRDefault="00C870A4" w:rsidP="00C870A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06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909396" w14:textId="77777777" w:rsidR="00C870A4" w:rsidRPr="00EF335F" w:rsidRDefault="00C870A4" w:rsidP="00C870A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6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AB170" w14:textId="77777777" w:rsidR="00C870A4" w:rsidRPr="00EF335F" w:rsidRDefault="00C870A4" w:rsidP="00C870A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35F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C870A4" w:rsidRPr="00EF335F" w14:paraId="19DFB8F0" w14:textId="77777777" w:rsidTr="008873F4">
        <w:trPr>
          <w:trHeight w:val="448"/>
        </w:trPr>
        <w:tc>
          <w:tcPr>
            <w:tcW w:w="3111" w:type="dxa"/>
            <w:gridSpan w:val="9"/>
            <w:shd w:val="clear" w:color="auto" w:fill="auto"/>
            <w:vAlign w:val="center"/>
          </w:tcPr>
          <w:p w14:paraId="1E9BCA0C" w14:textId="66D81082" w:rsidR="00C870A4" w:rsidRPr="007F77EB" w:rsidRDefault="007F77EB" w:rsidP="00C870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7F77EB">
              <w:rPr>
                <w:rFonts w:ascii="GHEA Grapalat" w:hAnsi="GHEA Grapalat"/>
                <w:b/>
                <w:bCs/>
                <w:sz w:val="14"/>
                <w:szCs w:val="14"/>
              </w:rPr>
              <w:t>Լիգիա Ավագյան</w:t>
            </w:r>
          </w:p>
        </w:tc>
        <w:tc>
          <w:tcPr>
            <w:tcW w:w="4068" w:type="dxa"/>
            <w:gridSpan w:val="17"/>
            <w:shd w:val="clear" w:color="auto" w:fill="auto"/>
            <w:vAlign w:val="center"/>
          </w:tcPr>
          <w:p w14:paraId="59A2F192" w14:textId="0F0D123D" w:rsidR="00C870A4" w:rsidRPr="007F77EB" w:rsidRDefault="007F77EB" w:rsidP="00C870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7F77EB">
              <w:rPr>
                <w:rFonts w:ascii="GHEA Grapalat" w:hAnsi="GHEA Grapalat"/>
                <w:b/>
                <w:bCs/>
                <w:sz w:val="14"/>
                <w:szCs w:val="14"/>
              </w:rPr>
              <w:t>077375711</w:t>
            </w:r>
          </w:p>
        </w:tc>
        <w:tc>
          <w:tcPr>
            <w:tcW w:w="3864" w:type="dxa"/>
            <w:gridSpan w:val="17"/>
            <w:shd w:val="clear" w:color="auto" w:fill="auto"/>
            <w:vAlign w:val="center"/>
          </w:tcPr>
          <w:p w14:paraId="5B1A4541" w14:textId="6B5D1A63" w:rsidR="00C870A4" w:rsidRPr="007F77EB" w:rsidRDefault="007F77EB" w:rsidP="00C870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7F77EB">
              <w:rPr>
                <w:rFonts w:ascii="GHEA Grapalat" w:hAnsi="GHEA Grapalat"/>
                <w:b/>
                <w:bCs/>
                <w:sz w:val="14"/>
                <w:szCs w:val="14"/>
              </w:rPr>
              <w:t>ligia-avagyan@mail.ru</w:t>
            </w:r>
          </w:p>
        </w:tc>
      </w:tr>
    </w:tbl>
    <w:p w14:paraId="36C69F5D" w14:textId="77777777" w:rsidR="007B4384" w:rsidRPr="00EF335F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7CDC73E5" w14:textId="3B8D8175" w:rsidR="007B4384" w:rsidRPr="00EF335F" w:rsidRDefault="007B4384" w:rsidP="007B4384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EF335F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7F77EB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ՀՀ Լոռու մարզի Գյուլագարակ համայնքի մանկապարտեզ ՀՈԱԿ</w:t>
      </w:r>
    </w:p>
    <w:p w14:paraId="3057127A" w14:textId="77777777" w:rsidR="007B4384" w:rsidRPr="00EF335F" w:rsidRDefault="007B4384" w:rsidP="007B4384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14:paraId="32CC2C86" w14:textId="0E496461" w:rsidR="003D5711" w:rsidRPr="00EF335F" w:rsidRDefault="003D5711" w:rsidP="006B3E0B">
      <w:pPr>
        <w:jc w:val="center"/>
        <w:rPr>
          <w:rFonts w:ascii="GHEA Grapalat" w:hAnsi="GHEA Grapalat" w:cs="Sylfaen"/>
          <w:sz w:val="20"/>
        </w:rPr>
      </w:pPr>
      <w:r w:rsidRPr="007F77EB">
        <w:rPr>
          <w:rFonts w:ascii="GHEA Grapalat" w:hAnsi="GHEA Grapalat"/>
          <w:lang w:val="af-ZA"/>
        </w:rPr>
        <w:br w:type="column"/>
      </w:r>
      <w:bookmarkStart w:id="0" w:name="_GoBack"/>
      <w:bookmarkEnd w:id="0"/>
      <w:r w:rsidR="006B3E0B" w:rsidRPr="00EF335F">
        <w:rPr>
          <w:rFonts w:ascii="GHEA Grapalat" w:hAnsi="GHEA Grapalat" w:cs="Sylfaen"/>
          <w:sz w:val="20"/>
        </w:rPr>
        <w:lastRenderedPageBreak/>
        <w:t xml:space="preserve"> </w:t>
      </w:r>
    </w:p>
    <w:p w14:paraId="5DD4D78F" w14:textId="77777777" w:rsidR="00BB10A2" w:rsidRPr="00EF335F" w:rsidRDefault="00BB10A2">
      <w:pPr>
        <w:rPr>
          <w:rFonts w:ascii="GHEA Grapalat" w:hAnsi="GHEA Grapalat"/>
        </w:rPr>
      </w:pPr>
    </w:p>
    <w:sectPr w:rsidR="00BB10A2" w:rsidRPr="00EF335F" w:rsidSect="007214A6">
      <w:footerReference w:type="even" r:id="rId22"/>
      <w:footerReference w:type="default" r:id="rId23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A2EC3" w14:textId="77777777" w:rsidR="00B06AD6" w:rsidRDefault="00B06AD6" w:rsidP="007B4384">
      <w:r>
        <w:separator/>
      </w:r>
    </w:p>
  </w:endnote>
  <w:endnote w:type="continuationSeparator" w:id="0">
    <w:p w14:paraId="787F1080" w14:textId="77777777" w:rsidR="00B06AD6" w:rsidRDefault="00B06AD6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1BB57" w14:textId="77777777" w:rsidR="00E57E57" w:rsidRDefault="00E57E57" w:rsidP="007214A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CCC3D6" w14:textId="77777777" w:rsidR="00E57E57" w:rsidRDefault="00E57E57" w:rsidP="007214A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49B3" w14:textId="76FDD119" w:rsidR="00E57E57" w:rsidRDefault="00E57E57" w:rsidP="007214A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E0B">
      <w:rPr>
        <w:rStyle w:val="a5"/>
        <w:noProof/>
      </w:rPr>
      <w:t>8</w:t>
    </w:r>
    <w:r>
      <w:rPr>
        <w:rStyle w:val="a5"/>
      </w:rPr>
      <w:fldChar w:fldCharType="end"/>
    </w:r>
  </w:p>
  <w:p w14:paraId="4A6B5049" w14:textId="77777777" w:rsidR="00E57E57" w:rsidRDefault="00E57E57" w:rsidP="007214A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47775" w14:textId="77777777" w:rsidR="00B06AD6" w:rsidRDefault="00B06AD6" w:rsidP="007B4384">
      <w:r>
        <w:separator/>
      </w:r>
    </w:p>
  </w:footnote>
  <w:footnote w:type="continuationSeparator" w:id="0">
    <w:p w14:paraId="0AC7F5F4" w14:textId="77777777" w:rsidR="00B06AD6" w:rsidRDefault="00B06AD6" w:rsidP="007B4384">
      <w:r>
        <w:continuationSeparator/>
      </w:r>
    </w:p>
  </w:footnote>
  <w:footnote w:id="1">
    <w:p w14:paraId="463BD742" w14:textId="77777777" w:rsidR="00E57E57" w:rsidRPr="00F714C3" w:rsidRDefault="00E57E57" w:rsidP="007B4384">
      <w:pPr>
        <w:pStyle w:val="a8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14:paraId="00BDE6C2" w14:textId="77777777" w:rsidR="00E57E57" w:rsidRPr="00F714C3" w:rsidRDefault="00E57E57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14:paraId="104A438C" w14:textId="77777777" w:rsidR="00E57E57" w:rsidRPr="00F714C3" w:rsidRDefault="00E57E57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14:paraId="0C0E05A4" w14:textId="77777777" w:rsidR="00E57E57" w:rsidRPr="00F714C3" w:rsidRDefault="00E57E57" w:rsidP="007B4384">
      <w:pPr>
        <w:pStyle w:val="a8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aa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14:paraId="10FB10E7" w14:textId="77777777" w:rsidR="00E57E57" w:rsidRPr="00F714C3" w:rsidRDefault="00E57E57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14:paraId="0AC41F1D" w14:textId="77777777" w:rsidR="00E57E57" w:rsidRPr="00F714C3" w:rsidRDefault="00E57E57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aa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14:paraId="20EA454F" w14:textId="77777777" w:rsidR="00E57E57" w:rsidRPr="00F714C3" w:rsidRDefault="00E57E57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14:paraId="5671B882" w14:textId="77777777" w:rsidR="00E57E57" w:rsidRPr="00F714C3" w:rsidRDefault="00E57E57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14:paraId="63C03C63" w14:textId="77777777" w:rsidR="00E57E57" w:rsidRPr="00F714C3" w:rsidRDefault="00E57E57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14:paraId="60D98C5D" w14:textId="77777777" w:rsidR="00E57E57" w:rsidRPr="00F714C3" w:rsidRDefault="00E57E57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14:paraId="14EAA2EE" w14:textId="77777777" w:rsidR="00E57E57" w:rsidRPr="00F714C3" w:rsidRDefault="00E57E57" w:rsidP="007B4384">
      <w:pPr>
        <w:pStyle w:val="a8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4"/>
    <w:rsid w:val="0001443C"/>
    <w:rsid w:val="00017672"/>
    <w:rsid w:val="000369A5"/>
    <w:rsid w:val="00047DC3"/>
    <w:rsid w:val="00077B6C"/>
    <w:rsid w:val="001053BA"/>
    <w:rsid w:val="001A4219"/>
    <w:rsid w:val="001E5F16"/>
    <w:rsid w:val="002E2964"/>
    <w:rsid w:val="003303CA"/>
    <w:rsid w:val="00380C24"/>
    <w:rsid w:val="003D5711"/>
    <w:rsid w:val="003E4A46"/>
    <w:rsid w:val="00433595"/>
    <w:rsid w:val="004B372F"/>
    <w:rsid w:val="004B7AD3"/>
    <w:rsid w:val="004F0D68"/>
    <w:rsid w:val="005372A0"/>
    <w:rsid w:val="005630C3"/>
    <w:rsid w:val="005B674D"/>
    <w:rsid w:val="00623584"/>
    <w:rsid w:val="0063776E"/>
    <w:rsid w:val="00676493"/>
    <w:rsid w:val="006B3E0B"/>
    <w:rsid w:val="006D4597"/>
    <w:rsid w:val="006E7F88"/>
    <w:rsid w:val="007214A6"/>
    <w:rsid w:val="007B4384"/>
    <w:rsid w:val="007F77EB"/>
    <w:rsid w:val="008873F4"/>
    <w:rsid w:val="0094679F"/>
    <w:rsid w:val="00955831"/>
    <w:rsid w:val="00961537"/>
    <w:rsid w:val="00A372FE"/>
    <w:rsid w:val="00A748E4"/>
    <w:rsid w:val="00AF2750"/>
    <w:rsid w:val="00B06AD6"/>
    <w:rsid w:val="00B102D9"/>
    <w:rsid w:val="00BA4BAD"/>
    <w:rsid w:val="00BB10A2"/>
    <w:rsid w:val="00BC724C"/>
    <w:rsid w:val="00BD608C"/>
    <w:rsid w:val="00BE796D"/>
    <w:rsid w:val="00C037F5"/>
    <w:rsid w:val="00C870A4"/>
    <w:rsid w:val="00CB32BE"/>
    <w:rsid w:val="00DC510E"/>
    <w:rsid w:val="00E11CC7"/>
    <w:rsid w:val="00E13EE5"/>
    <w:rsid w:val="00E57E57"/>
    <w:rsid w:val="00E61FC7"/>
    <w:rsid w:val="00E92592"/>
    <w:rsid w:val="00EC294B"/>
    <w:rsid w:val="00EE4360"/>
    <w:rsid w:val="00EF335F"/>
    <w:rsid w:val="00F071C4"/>
    <w:rsid w:val="00F30EC9"/>
    <w:rsid w:val="00F3286D"/>
    <w:rsid w:val="00F834A9"/>
    <w:rsid w:val="00F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C306E"/>
  <w15:docId w15:val="{1EA918B3-7FF8-4F0E-AE17-20B798D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8873F4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4384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3D57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73F4"/>
    <w:rPr>
      <w:rFonts w:ascii="Arial LatArm" w:eastAsia="Times New Roman" w:hAnsi="Arial LatArm" w:cs="Times New Roman"/>
      <w:i/>
      <w:sz w:val="18"/>
      <w:szCs w:val="20"/>
    </w:rPr>
  </w:style>
  <w:style w:type="character" w:styleId="ab">
    <w:name w:val="Hyperlink"/>
    <w:basedOn w:val="a0"/>
    <w:uiPriority w:val="99"/>
    <w:unhideWhenUsed/>
    <w:rsid w:val="00C87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yan.llc@mail.ru" TargetMode="External"/><Relationship Id="rId13" Type="http://schemas.openxmlformats.org/officeDocument/2006/relationships/hyperlink" Target="mailto:Danielyan.llc@mail.ru" TargetMode="External"/><Relationship Id="rId18" Type="http://schemas.openxmlformats.org/officeDocument/2006/relationships/hyperlink" Target="mailto:Danielyan.llc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nielyan.llc@mail.ru" TargetMode="External"/><Relationship Id="rId7" Type="http://schemas.openxmlformats.org/officeDocument/2006/relationships/hyperlink" Target="mailto:matinyaninshkhar@gmail.com" TargetMode="External"/><Relationship Id="rId12" Type="http://schemas.openxmlformats.org/officeDocument/2006/relationships/hyperlink" Target="mailto:matinyaninshkhar@gmail.com" TargetMode="External"/><Relationship Id="rId17" Type="http://schemas.openxmlformats.org/officeDocument/2006/relationships/hyperlink" Target="mailto:khasiktitanyan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hasiktitanyan@gmail.com,+37443087113" TargetMode="External"/><Relationship Id="rId20" Type="http://schemas.openxmlformats.org/officeDocument/2006/relationships/hyperlink" Target="mailto:Danielyan.llc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yan.llc@mai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_ghukasyan@yahoo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anielyan.llc@mail.ru" TargetMode="External"/><Relationship Id="rId19" Type="http://schemas.openxmlformats.org/officeDocument/2006/relationships/hyperlink" Target="mailto:Danielyan.ll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yan.llc@mail.ru" TargetMode="External"/><Relationship Id="rId14" Type="http://schemas.openxmlformats.org/officeDocument/2006/relationships/hyperlink" Target="mailto:Danielyan.llc@mail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4544</Words>
  <Characters>25903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LENOVO-PC</cp:lastModifiedBy>
  <cp:revision>7</cp:revision>
  <dcterms:created xsi:type="dcterms:W3CDTF">2021-03-04T09:42:00Z</dcterms:created>
  <dcterms:modified xsi:type="dcterms:W3CDTF">2021-03-04T09:50:00Z</dcterms:modified>
</cp:coreProperties>
</file>